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E41C" w14:textId="77777777" w:rsidR="00E60A28" w:rsidRPr="005436EC" w:rsidRDefault="00E60A28" w:rsidP="00E60A28">
      <w:pPr>
        <w:jc w:val="center"/>
        <w:rPr>
          <w:rFonts w:ascii="Avenir Book" w:hAnsi="Avenir Book" w:cs="Gill Sans"/>
          <w:b/>
          <w:lang w:val="en-GB"/>
        </w:rPr>
      </w:pPr>
    </w:p>
    <w:p w14:paraId="42A45441" w14:textId="54086A14" w:rsidR="00E64A56" w:rsidRDefault="00E64A56" w:rsidP="00E60A28">
      <w:pPr>
        <w:jc w:val="center"/>
        <w:rPr>
          <w:rFonts w:ascii="Avenir Book" w:hAnsi="Avenir Book" w:cs="Gill Sans"/>
          <w:b/>
          <w:lang w:val="en-GB" w:eastAsia="ja-JP"/>
        </w:rPr>
      </w:pPr>
      <w:r>
        <w:rPr>
          <w:rFonts w:ascii="Avenir Book" w:hAnsi="Avenir Book" w:cs="Gill Sans" w:hint="eastAsia"/>
          <w:b/>
          <w:lang w:val="en-GB" w:eastAsia="ja-JP"/>
        </w:rPr>
        <w:t>インサイト</w:t>
      </w:r>
      <w:r>
        <w:rPr>
          <w:rFonts w:ascii="Avenir Book" w:hAnsi="Avenir Book" w:cs="Gill Sans" w:hint="eastAsia"/>
          <w:b/>
          <w:lang w:val="en-GB" w:eastAsia="ja-JP"/>
        </w:rPr>
        <w:t xml:space="preserve"> </w:t>
      </w:r>
      <w:r>
        <w:rPr>
          <w:rFonts w:ascii="Avenir Book" w:hAnsi="Avenir Book" w:cs="Gill Sans" w:hint="eastAsia"/>
          <w:b/>
          <w:lang w:val="en-GB" w:eastAsia="ja-JP"/>
        </w:rPr>
        <w:t>マイクロローター</w:t>
      </w:r>
    </w:p>
    <w:p w14:paraId="2207A52F" w14:textId="3F7F5911" w:rsidR="00B703AF" w:rsidRPr="005436EC" w:rsidRDefault="00833F93" w:rsidP="00E60A28">
      <w:pPr>
        <w:jc w:val="center"/>
        <w:rPr>
          <w:rFonts w:ascii="Avenir Book" w:hAnsi="Avenir Book" w:cs="Gill Sans"/>
          <w:b/>
          <w:lang w:val="en-GB"/>
        </w:rPr>
      </w:pPr>
      <w:r>
        <w:rPr>
          <w:rFonts w:ascii="Avenir Book" w:hAnsi="Avenir Book" w:cs="Gill Sans"/>
          <w:b/>
          <w:lang w:val="en-GB"/>
        </w:rPr>
        <w:t>INSIGHT MICRO-ROTOR</w:t>
      </w:r>
    </w:p>
    <w:p w14:paraId="66ACE9FE" w14:textId="77777777" w:rsidR="00EF17DE" w:rsidRPr="005436EC" w:rsidRDefault="00EF17DE" w:rsidP="00062771">
      <w:pPr>
        <w:jc w:val="both"/>
        <w:rPr>
          <w:rFonts w:ascii="Avenir Book" w:hAnsi="Avenir Book" w:cs="Gill Sans"/>
          <w:b/>
          <w:sz w:val="12"/>
          <w:szCs w:val="12"/>
          <w:lang w:val="en-GB"/>
        </w:rPr>
      </w:pPr>
    </w:p>
    <w:p w14:paraId="2ACE9DC8" w14:textId="5F02098D" w:rsidR="00EF17DE" w:rsidRPr="005436EC" w:rsidRDefault="00E64A56" w:rsidP="00062771">
      <w:pPr>
        <w:jc w:val="center"/>
        <w:rPr>
          <w:rFonts w:ascii="Avenir Book" w:hAnsi="Avenir Book" w:cs="Gill Sans"/>
          <w:b/>
          <w:sz w:val="22"/>
          <w:szCs w:val="22"/>
          <w:lang w:val="en-GB" w:eastAsia="ja-JP"/>
        </w:rPr>
      </w:pPr>
      <w:r>
        <w:rPr>
          <w:rFonts w:ascii="Avenir Book" w:hAnsi="Avenir Book" w:cs="Gill Sans" w:hint="eastAsia"/>
          <w:b/>
          <w:sz w:val="22"/>
          <w:szCs w:val="22"/>
          <w:lang w:val="en-GB" w:eastAsia="ja-JP"/>
        </w:rPr>
        <w:t>前例のない効率性とエレガンスの共存</w:t>
      </w:r>
    </w:p>
    <w:p w14:paraId="1299A153" w14:textId="77777777" w:rsidR="00EF17DE" w:rsidRPr="005436EC" w:rsidRDefault="00EF17DE" w:rsidP="00062771">
      <w:pPr>
        <w:jc w:val="both"/>
        <w:rPr>
          <w:rFonts w:ascii="Avenir Book" w:hAnsi="Avenir Book" w:cs="Gill Sans"/>
          <w:b/>
          <w:sz w:val="20"/>
          <w:szCs w:val="20"/>
          <w:lang w:val="en-GB" w:eastAsia="ja-JP"/>
        </w:rPr>
      </w:pPr>
    </w:p>
    <w:p w14:paraId="4DD2D8D1" w14:textId="234A0801" w:rsidR="00E64A56" w:rsidRDefault="00E64A56" w:rsidP="00911C0B">
      <w:pPr>
        <w:jc w:val="both"/>
        <w:rPr>
          <w:rFonts w:ascii="Avenir Book" w:hAnsi="Avenir Book"/>
          <w:sz w:val="20"/>
          <w:szCs w:val="20"/>
          <w:lang w:val="en-GB" w:eastAsia="ja-JP"/>
        </w:rPr>
      </w:pPr>
      <w:r>
        <w:rPr>
          <w:rFonts w:ascii="Avenir Book" w:hAnsi="Avenir Book" w:hint="eastAsia"/>
          <w:sz w:val="20"/>
          <w:szCs w:val="20"/>
          <w:lang w:val="en-GB" w:eastAsia="ja-JP"/>
        </w:rPr>
        <w:t>ローマン・ゴティエがこのたび製作したインサイト</w:t>
      </w:r>
      <w:r>
        <w:rPr>
          <w:rFonts w:ascii="Avenir Book" w:hAnsi="Avenir Book" w:hint="eastAsia"/>
          <w:sz w:val="20"/>
          <w:szCs w:val="20"/>
          <w:lang w:val="en-GB" w:eastAsia="ja-JP"/>
        </w:rPr>
        <w:t xml:space="preserve"> </w:t>
      </w:r>
      <w:r>
        <w:rPr>
          <w:rFonts w:ascii="Avenir Book" w:hAnsi="Avenir Book" w:hint="eastAsia"/>
          <w:sz w:val="20"/>
          <w:szCs w:val="20"/>
          <w:lang w:val="en-GB" w:eastAsia="ja-JP"/>
        </w:rPr>
        <w:t>マイクロローターは、エレガンスと効率性、高精度とパワー、そしてシンプルさと壮麗さといった</w:t>
      </w:r>
      <w:r w:rsidR="005D146D">
        <w:rPr>
          <w:rFonts w:ascii="Avenir Book" w:hAnsi="Avenir Book" w:hint="eastAsia"/>
          <w:sz w:val="20"/>
          <w:szCs w:val="20"/>
          <w:lang w:val="en-GB" w:eastAsia="ja-JP"/>
        </w:rPr>
        <w:t>、</w:t>
      </w:r>
      <w:r>
        <w:rPr>
          <w:rFonts w:ascii="Avenir Book" w:hAnsi="Avenir Book" w:hint="eastAsia"/>
          <w:sz w:val="20"/>
          <w:szCs w:val="20"/>
          <w:lang w:val="en-GB" w:eastAsia="ja-JP"/>
        </w:rPr>
        <w:t>相反するように見える世界を両立させる</w:t>
      </w:r>
      <w:r w:rsidR="005D146D">
        <w:rPr>
          <w:rFonts w:ascii="Avenir Book" w:hAnsi="Avenir Book" w:hint="eastAsia"/>
          <w:sz w:val="20"/>
          <w:szCs w:val="20"/>
          <w:lang w:val="en-GB" w:eastAsia="ja-JP"/>
        </w:rPr>
        <w:t>、</w:t>
      </w:r>
      <w:r>
        <w:rPr>
          <w:rFonts w:ascii="Avenir Book" w:hAnsi="Avenir Book" w:hint="eastAsia"/>
          <w:sz w:val="20"/>
          <w:szCs w:val="20"/>
          <w:lang w:val="en-GB" w:eastAsia="ja-JP"/>
        </w:rPr>
        <w:t>ハイエンドな自動巻タイムピースです。</w:t>
      </w:r>
    </w:p>
    <w:p w14:paraId="21BE5DAD" w14:textId="77777777" w:rsidR="00DA721D" w:rsidRPr="005436EC" w:rsidRDefault="00DA721D" w:rsidP="00911C0B">
      <w:pPr>
        <w:jc w:val="both"/>
        <w:rPr>
          <w:rFonts w:ascii="Avenir Book" w:hAnsi="Avenir Book"/>
          <w:sz w:val="20"/>
          <w:szCs w:val="20"/>
          <w:lang w:val="en-GB"/>
        </w:rPr>
      </w:pPr>
    </w:p>
    <w:p w14:paraId="36245880" w14:textId="3778F960" w:rsidR="005D146D" w:rsidRDefault="005D146D" w:rsidP="00911C0B">
      <w:pPr>
        <w:jc w:val="both"/>
        <w:rPr>
          <w:rFonts w:ascii="Avenir Book" w:hAnsi="Avenir Book"/>
          <w:sz w:val="20"/>
          <w:szCs w:val="20"/>
          <w:lang w:val="en-GB" w:eastAsia="ja-JP"/>
        </w:rPr>
      </w:pPr>
      <w:r>
        <w:rPr>
          <w:rFonts w:ascii="Avenir Book" w:hAnsi="Avenir Book" w:hint="eastAsia"/>
          <w:sz w:val="20"/>
          <w:szCs w:val="20"/>
          <w:lang w:val="en-GB" w:eastAsia="ja-JP"/>
        </w:rPr>
        <w:t>インサイト</w:t>
      </w:r>
      <w:r>
        <w:rPr>
          <w:rFonts w:ascii="Avenir Book" w:hAnsi="Avenir Book" w:hint="eastAsia"/>
          <w:sz w:val="20"/>
          <w:szCs w:val="20"/>
          <w:lang w:val="en-GB" w:eastAsia="ja-JP"/>
        </w:rPr>
        <w:t xml:space="preserve"> </w:t>
      </w:r>
      <w:r>
        <w:rPr>
          <w:rFonts w:ascii="Avenir Book" w:hAnsi="Avenir Book" w:hint="eastAsia"/>
          <w:sz w:val="20"/>
          <w:szCs w:val="20"/>
          <w:lang w:val="en-GB" w:eastAsia="ja-JP"/>
        </w:rPr>
        <w:t>マイクロローターの時、分およびスモールセコンド表示は、自社で一から開発製造された</w:t>
      </w:r>
      <w:r>
        <w:rPr>
          <w:rFonts w:ascii="Avenir Book" w:hAnsi="Avenir Book" w:hint="eastAsia"/>
          <w:sz w:val="20"/>
          <w:szCs w:val="20"/>
          <w:lang w:val="en-GB" w:eastAsia="ja-JP"/>
        </w:rPr>
        <w:t>22K</w:t>
      </w:r>
      <w:r>
        <w:rPr>
          <w:rFonts w:ascii="Avenir Book" w:hAnsi="Avenir Book" w:hint="eastAsia"/>
          <w:sz w:val="20"/>
          <w:szCs w:val="20"/>
          <w:lang w:val="en-GB" w:eastAsia="ja-JP"/>
        </w:rPr>
        <w:t>ゴールド製の両方向回転式マイクロローターを搭載する、職人の手によって美しく仕上げられ</w:t>
      </w:r>
      <w:r w:rsidR="006A10E1">
        <w:rPr>
          <w:rFonts w:ascii="Avenir Book" w:hAnsi="Avenir Book" w:hint="eastAsia"/>
          <w:sz w:val="20"/>
          <w:szCs w:val="20"/>
          <w:lang w:val="en-GB" w:eastAsia="ja-JP"/>
        </w:rPr>
        <w:t>た自社製キャリバーが</w:t>
      </w:r>
      <w:r>
        <w:rPr>
          <w:rFonts w:ascii="Avenir Book" w:hAnsi="Avenir Book" w:hint="eastAsia"/>
          <w:sz w:val="20"/>
          <w:szCs w:val="20"/>
          <w:lang w:val="en-GB" w:eastAsia="ja-JP"/>
        </w:rPr>
        <w:t>行</w:t>
      </w:r>
      <w:r w:rsidR="006A10E1">
        <w:rPr>
          <w:rFonts w:ascii="Avenir Book" w:hAnsi="Avenir Book" w:hint="eastAsia"/>
          <w:sz w:val="20"/>
          <w:szCs w:val="20"/>
          <w:lang w:val="en-GB" w:eastAsia="ja-JP"/>
        </w:rPr>
        <w:t>います</w:t>
      </w:r>
      <w:r>
        <w:rPr>
          <w:rFonts w:ascii="Avenir Book" w:hAnsi="Avenir Book" w:hint="eastAsia"/>
          <w:sz w:val="20"/>
          <w:szCs w:val="20"/>
          <w:lang w:val="en-GB" w:eastAsia="ja-JP"/>
        </w:rPr>
        <w:t>。ダイアル側から</w:t>
      </w:r>
      <w:r w:rsidR="007A329B">
        <w:rPr>
          <w:rFonts w:ascii="Avenir Book" w:hAnsi="Avenir Book" w:hint="eastAsia"/>
          <w:sz w:val="20"/>
          <w:szCs w:val="20"/>
          <w:lang w:val="en-GB" w:eastAsia="ja-JP"/>
        </w:rPr>
        <w:t>も</w:t>
      </w:r>
      <w:r>
        <w:rPr>
          <w:rFonts w:ascii="Avenir Book" w:hAnsi="Avenir Book" w:hint="eastAsia"/>
          <w:sz w:val="20"/>
          <w:szCs w:val="20"/>
          <w:lang w:val="en-GB" w:eastAsia="ja-JP"/>
        </w:rPr>
        <w:t>ディスプレイ</w:t>
      </w:r>
      <w:r w:rsidR="004E6AFE">
        <w:rPr>
          <w:rFonts w:ascii="Avenir Book" w:hAnsi="Avenir Book" w:hint="eastAsia"/>
          <w:sz w:val="20"/>
          <w:szCs w:val="20"/>
          <w:lang w:val="en-GB" w:eastAsia="ja-JP"/>
        </w:rPr>
        <w:t>バック</w:t>
      </w:r>
      <w:r>
        <w:rPr>
          <w:rFonts w:ascii="Avenir Book" w:hAnsi="Avenir Book" w:hint="eastAsia"/>
          <w:sz w:val="20"/>
          <w:szCs w:val="20"/>
          <w:lang w:val="en-GB" w:eastAsia="ja-JP"/>
        </w:rPr>
        <w:t>からも可視化されているこの小型のローターは、摩擦</w:t>
      </w:r>
      <w:r w:rsidR="007A329B">
        <w:rPr>
          <w:rFonts w:ascii="Avenir Book" w:hAnsi="Avenir Book" w:hint="eastAsia"/>
          <w:sz w:val="20"/>
          <w:szCs w:val="20"/>
          <w:lang w:val="en-GB" w:eastAsia="ja-JP"/>
        </w:rPr>
        <w:t>を最小限に抑える耐摩耗性のルビーベアリングで固定された</w:t>
      </w:r>
      <w:r w:rsidR="00013571">
        <w:rPr>
          <w:rFonts w:ascii="Avenir Book" w:hAnsi="Avenir Book" w:hint="eastAsia"/>
          <w:sz w:val="20"/>
          <w:szCs w:val="20"/>
          <w:lang w:val="en-GB" w:eastAsia="ja-JP"/>
        </w:rPr>
        <w:t>二つ</w:t>
      </w:r>
      <w:r>
        <w:rPr>
          <w:rFonts w:ascii="Avenir Book" w:hAnsi="Avenir Book" w:hint="eastAsia"/>
          <w:sz w:val="20"/>
          <w:szCs w:val="20"/>
          <w:lang w:val="en-GB" w:eastAsia="ja-JP"/>
        </w:rPr>
        <w:t>のブリッジの間を</w:t>
      </w:r>
      <w:r w:rsidR="007A329B">
        <w:rPr>
          <w:rFonts w:ascii="Avenir Book" w:hAnsi="Avenir Book" w:hint="eastAsia"/>
          <w:sz w:val="20"/>
          <w:szCs w:val="20"/>
          <w:lang w:val="en-GB" w:eastAsia="ja-JP"/>
        </w:rPr>
        <w:t>、滑らかかつ音を立てずに回転します。</w:t>
      </w:r>
    </w:p>
    <w:p w14:paraId="7D9CA031" w14:textId="77777777" w:rsidR="00D94C09" w:rsidRDefault="00D94C09" w:rsidP="00911C0B">
      <w:pPr>
        <w:jc w:val="both"/>
        <w:rPr>
          <w:rFonts w:ascii="Avenir Book" w:hAnsi="Avenir Book"/>
          <w:sz w:val="20"/>
          <w:szCs w:val="20"/>
          <w:lang w:val="en-GB" w:eastAsia="ja-JP"/>
        </w:rPr>
      </w:pPr>
    </w:p>
    <w:p w14:paraId="4581B5BF" w14:textId="0BD7AC68" w:rsidR="00060F7D" w:rsidRDefault="00060F7D" w:rsidP="00911C0B">
      <w:pPr>
        <w:jc w:val="both"/>
        <w:rPr>
          <w:rFonts w:ascii="Avenir Book" w:hAnsi="Avenir Book"/>
          <w:sz w:val="20"/>
          <w:szCs w:val="20"/>
          <w:lang w:val="en-GB" w:eastAsia="ja-JP"/>
        </w:rPr>
      </w:pPr>
      <w:r>
        <w:rPr>
          <w:rFonts w:ascii="Avenir Book" w:hAnsi="Avenir Book" w:hint="eastAsia"/>
          <w:sz w:val="20"/>
          <w:szCs w:val="20"/>
          <w:lang w:val="en-GB" w:eastAsia="ja-JP"/>
        </w:rPr>
        <w:t>どんなに動きが目立たなくても、またどちらの方向に回っていたとしても、このマイクロローターは、フルに巻き上げた状態で</w:t>
      </w:r>
      <w:r>
        <w:rPr>
          <w:rFonts w:ascii="Avenir Book" w:hAnsi="Avenir Book" w:hint="eastAsia"/>
          <w:sz w:val="20"/>
          <w:szCs w:val="20"/>
          <w:lang w:val="en-GB" w:eastAsia="ja-JP"/>
        </w:rPr>
        <w:t>80</w:t>
      </w:r>
      <w:r>
        <w:rPr>
          <w:rFonts w:ascii="Avenir Book" w:hAnsi="Avenir Book" w:hint="eastAsia"/>
          <w:sz w:val="20"/>
          <w:szCs w:val="20"/>
          <w:lang w:val="en-GB" w:eastAsia="ja-JP"/>
        </w:rPr>
        <w:t>時間というロングパワーリザーブをもたらす</w:t>
      </w:r>
      <w:r w:rsidR="00013571">
        <w:rPr>
          <w:rFonts w:ascii="Avenir Book" w:hAnsi="Avenir Book" w:hint="eastAsia"/>
          <w:sz w:val="20"/>
          <w:szCs w:val="20"/>
          <w:lang w:val="en-GB" w:eastAsia="ja-JP"/>
        </w:rPr>
        <w:t>二つ</w:t>
      </w:r>
      <w:r>
        <w:rPr>
          <w:rFonts w:ascii="Avenir Book" w:hAnsi="Avenir Book" w:hint="eastAsia"/>
          <w:sz w:val="20"/>
          <w:szCs w:val="20"/>
          <w:lang w:val="en-GB" w:eastAsia="ja-JP"/>
        </w:rPr>
        <w:t>の香箱を、絶えず巻き上げてい</w:t>
      </w:r>
      <w:r w:rsidR="0016748A">
        <w:rPr>
          <w:rFonts w:ascii="Avenir Book" w:hAnsi="Avenir Book" w:hint="eastAsia"/>
          <w:sz w:val="20"/>
          <w:szCs w:val="20"/>
          <w:lang w:val="en-GB" w:eastAsia="ja-JP"/>
        </w:rPr>
        <w:t>ま</w:t>
      </w:r>
      <w:r>
        <w:rPr>
          <w:rFonts w:ascii="Avenir Book" w:hAnsi="Avenir Book" w:hint="eastAsia"/>
          <w:sz w:val="20"/>
          <w:szCs w:val="20"/>
          <w:lang w:val="en-GB" w:eastAsia="ja-JP"/>
        </w:rPr>
        <w:t>す。</w:t>
      </w:r>
      <w:r w:rsidR="00531672">
        <w:rPr>
          <w:rFonts w:ascii="Avenir Book" w:hAnsi="Avenir Book" w:hint="eastAsia"/>
          <w:sz w:val="20"/>
          <w:szCs w:val="20"/>
          <w:lang w:val="en-GB" w:eastAsia="ja-JP"/>
        </w:rPr>
        <w:t>これらの香箱は、調速機に一定のトルクを伝達するために</w:t>
      </w:r>
      <w:r w:rsidR="0016748A">
        <w:rPr>
          <w:rFonts w:ascii="Avenir Book" w:hAnsi="Avenir Book" w:hint="eastAsia"/>
          <w:sz w:val="20"/>
          <w:szCs w:val="20"/>
          <w:lang w:val="en-GB" w:eastAsia="ja-JP"/>
        </w:rPr>
        <w:t>直列配置されています。こうすることで、ムーブメントの巻き上げ状態に関わらず、歩度が保たれます。</w:t>
      </w:r>
    </w:p>
    <w:p w14:paraId="3F2CCE27" w14:textId="5D26872C" w:rsidR="00744D00" w:rsidRDefault="00744D00" w:rsidP="00911C0B">
      <w:pPr>
        <w:jc w:val="both"/>
        <w:rPr>
          <w:rFonts w:ascii="Avenir Book" w:hAnsi="Avenir Book"/>
          <w:sz w:val="20"/>
          <w:szCs w:val="20"/>
          <w:lang w:val="en-GB"/>
        </w:rPr>
      </w:pPr>
    </w:p>
    <w:p w14:paraId="623791D2" w14:textId="4C10C3DA" w:rsidR="00FE20A5" w:rsidRDefault="00FE20A5" w:rsidP="00911C0B">
      <w:pPr>
        <w:jc w:val="both"/>
        <w:rPr>
          <w:rFonts w:ascii="Avenir Book" w:hAnsi="Avenir Book"/>
          <w:sz w:val="20"/>
          <w:szCs w:val="20"/>
          <w:lang w:val="en-GB" w:eastAsia="ja-JP"/>
        </w:rPr>
      </w:pPr>
      <w:r>
        <w:rPr>
          <w:rFonts w:ascii="Avenir Book" w:hAnsi="Avenir Book" w:hint="eastAsia"/>
          <w:sz w:val="20"/>
          <w:szCs w:val="20"/>
          <w:lang w:val="en-GB" w:eastAsia="ja-JP"/>
        </w:rPr>
        <w:t>エレガントなのは、この時計の機械効率だけではありません。インサイト</w:t>
      </w:r>
      <w:r>
        <w:rPr>
          <w:rFonts w:ascii="Avenir Book" w:hAnsi="Avenir Book" w:hint="eastAsia"/>
          <w:sz w:val="20"/>
          <w:szCs w:val="20"/>
          <w:lang w:val="en-GB" w:eastAsia="ja-JP"/>
        </w:rPr>
        <w:t xml:space="preserve"> </w:t>
      </w:r>
      <w:r>
        <w:rPr>
          <w:rFonts w:ascii="Avenir Book" w:hAnsi="Avenir Book" w:hint="eastAsia"/>
          <w:sz w:val="20"/>
          <w:szCs w:val="20"/>
          <w:lang w:val="en-GB" w:eastAsia="ja-JP"/>
        </w:rPr>
        <w:t>マイクロローター</w:t>
      </w:r>
      <w:r w:rsidR="00FC2DC4">
        <w:rPr>
          <w:rFonts w:ascii="Avenir Book" w:hAnsi="Avenir Book" w:hint="eastAsia"/>
          <w:sz w:val="20"/>
          <w:szCs w:val="20"/>
          <w:lang w:val="en-GB" w:eastAsia="ja-JP"/>
        </w:rPr>
        <w:t>のオープンダイアル上では、ディテール、奥行き、そして魅力的な機械の動きが、まるで</w:t>
      </w:r>
      <w:r w:rsidR="006A10E1">
        <w:rPr>
          <w:rFonts w:ascii="Avenir Book" w:hAnsi="Avenir Book" w:hint="eastAsia"/>
          <w:sz w:val="20"/>
          <w:szCs w:val="20"/>
          <w:lang w:val="en-GB" w:eastAsia="ja-JP"/>
        </w:rPr>
        <w:t>一</w:t>
      </w:r>
      <w:r w:rsidR="00FC2DC4">
        <w:rPr>
          <w:rFonts w:ascii="Avenir Book" w:hAnsi="Avenir Book" w:hint="eastAsia"/>
          <w:sz w:val="20"/>
          <w:szCs w:val="20"/>
          <w:lang w:val="en-GB" w:eastAsia="ja-JP"/>
        </w:rPr>
        <w:t>枚の絵のように調和してい</w:t>
      </w:r>
      <w:r w:rsidR="00F859FA">
        <w:rPr>
          <w:rFonts w:ascii="Avenir Book" w:hAnsi="Avenir Book" w:hint="eastAsia"/>
          <w:sz w:val="20"/>
          <w:szCs w:val="20"/>
          <w:lang w:val="en-GB" w:eastAsia="ja-JP"/>
        </w:rPr>
        <w:t>ま</w:t>
      </w:r>
      <w:r w:rsidR="00FC2DC4">
        <w:rPr>
          <w:rFonts w:ascii="Avenir Book" w:hAnsi="Avenir Book" w:hint="eastAsia"/>
          <w:sz w:val="20"/>
          <w:szCs w:val="20"/>
          <w:lang w:val="en-GB" w:eastAsia="ja-JP"/>
        </w:rPr>
        <w:t>す。</w:t>
      </w:r>
    </w:p>
    <w:p w14:paraId="4F0055AE" w14:textId="77777777" w:rsidR="00356A44" w:rsidRDefault="00356A44" w:rsidP="00911C0B">
      <w:pPr>
        <w:jc w:val="both"/>
        <w:rPr>
          <w:rFonts w:ascii="Avenir Book" w:hAnsi="Avenir Book"/>
          <w:sz w:val="20"/>
          <w:szCs w:val="20"/>
          <w:lang w:val="en-GB" w:eastAsia="ja-JP"/>
        </w:rPr>
      </w:pPr>
    </w:p>
    <w:p w14:paraId="0E418FC8" w14:textId="21727CAE" w:rsidR="0031648C" w:rsidRDefault="00A02801" w:rsidP="00420680">
      <w:pPr>
        <w:jc w:val="both"/>
        <w:rPr>
          <w:rFonts w:ascii="Avenir Book" w:hAnsi="Avenir Book"/>
          <w:sz w:val="20"/>
          <w:szCs w:val="20"/>
          <w:lang w:val="en-GB" w:eastAsia="ja-JP"/>
        </w:rPr>
      </w:pPr>
      <w:r>
        <w:rPr>
          <w:rFonts w:ascii="Avenir Book" w:hAnsi="Avenir Book" w:hint="eastAsia"/>
          <w:sz w:val="20"/>
          <w:szCs w:val="20"/>
          <w:lang w:val="en-GB" w:eastAsia="ja-JP"/>
        </w:rPr>
        <w:t>ダイアル中央を囲むように、</w:t>
      </w:r>
      <w:r w:rsidR="006F4251">
        <w:rPr>
          <w:rFonts w:ascii="Avenir Book" w:hAnsi="Avenir Book" w:hint="eastAsia"/>
          <w:sz w:val="20"/>
          <w:szCs w:val="20"/>
          <w:lang w:val="en-GB" w:eastAsia="ja-JP"/>
        </w:rPr>
        <w:t>スモールセコンド、</w:t>
      </w:r>
      <w:r w:rsidR="006F4251">
        <w:rPr>
          <w:rFonts w:ascii="Avenir Book" w:hAnsi="Avenir Book" w:hint="eastAsia"/>
          <w:sz w:val="20"/>
          <w:szCs w:val="20"/>
          <w:lang w:val="en-GB" w:eastAsia="ja-JP"/>
        </w:rPr>
        <w:t>12</w:t>
      </w:r>
      <w:r w:rsidR="006F4251">
        <w:rPr>
          <w:rFonts w:ascii="Avenir Book" w:hAnsi="Avenir Book" w:hint="eastAsia"/>
          <w:sz w:val="20"/>
          <w:szCs w:val="20"/>
          <w:lang w:val="en-GB" w:eastAsia="ja-JP"/>
        </w:rPr>
        <w:t>時位置</w:t>
      </w:r>
      <w:r>
        <w:rPr>
          <w:rFonts w:ascii="Avenir Book" w:hAnsi="Avenir Book" w:hint="eastAsia"/>
          <w:sz w:val="20"/>
          <w:szCs w:val="20"/>
          <w:lang w:val="en-GB" w:eastAsia="ja-JP"/>
        </w:rPr>
        <w:t>には</w:t>
      </w:r>
      <w:r w:rsidR="006F4251">
        <w:rPr>
          <w:rFonts w:ascii="Avenir Book" w:hAnsi="Avenir Book" w:hint="eastAsia"/>
          <w:sz w:val="20"/>
          <w:szCs w:val="20"/>
          <w:lang w:val="en-GB" w:eastAsia="ja-JP"/>
        </w:rPr>
        <w:t>時分表示用サブダイアル、</w:t>
      </w:r>
      <w:r w:rsidR="006F4251">
        <w:rPr>
          <w:rFonts w:ascii="Avenir Book" w:hAnsi="Avenir Book" w:hint="eastAsia"/>
          <w:sz w:val="20"/>
          <w:szCs w:val="20"/>
          <w:lang w:val="en-GB" w:eastAsia="ja-JP"/>
        </w:rPr>
        <w:t>6</w:t>
      </w:r>
      <w:r w:rsidR="006F4251">
        <w:rPr>
          <w:rFonts w:ascii="Avenir Book" w:hAnsi="Avenir Book" w:hint="eastAsia"/>
          <w:sz w:val="20"/>
          <w:szCs w:val="20"/>
          <w:lang w:val="en-GB" w:eastAsia="ja-JP"/>
        </w:rPr>
        <w:t>時位置</w:t>
      </w:r>
      <w:r>
        <w:rPr>
          <w:rFonts w:ascii="Avenir Book" w:hAnsi="Avenir Book" w:hint="eastAsia"/>
          <w:sz w:val="20"/>
          <w:szCs w:val="20"/>
          <w:lang w:val="en-GB" w:eastAsia="ja-JP"/>
        </w:rPr>
        <w:t>には</w:t>
      </w:r>
      <w:r w:rsidR="006F4251">
        <w:rPr>
          <w:rFonts w:ascii="Avenir Book" w:hAnsi="Avenir Book" w:hint="eastAsia"/>
          <w:sz w:val="20"/>
          <w:szCs w:val="20"/>
          <w:lang w:val="en-GB" w:eastAsia="ja-JP"/>
        </w:rPr>
        <w:t>鼓動を刻むテンプ</w:t>
      </w:r>
      <w:r>
        <w:rPr>
          <w:rFonts w:ascii="Avenir Book" w:hAnsi="Avenir Book" w:hint="eastAsia"/>
          <w:sz w:val="20"/>
          <w:szCs w:val="20"/>
          <w:lang w:val="en-GB" w:eastAsia="ja-JP"/>
        </w:rPr>
        <w:t>が配置され</w:t>
      </w:r>
      <w:r w:rsidR="006A10E1">
        <w:rPr>
          <w:rFonts w:ascii="Avenir Book" w:hAnsi="Avenir Book" w:hint="eastAsia"/>
          <w:sz w:val="20"/>
          <w:szCs w:val="20"/>
          <w:lang w:val="en-GB" w:eastAsia="ja-JP"/>
        </w:rPr>
        <w:t>、そして地板を丸くくり貫いて特徴的な</w:t>
      </w:r>
      <w:r w:rsidR="006F4251">
        <w:rPr>
          <w:rFonts w:ascii="Avenir Book" w:hAnsi="Avenir Book" w:hint="eastAsia"/>
          <w:sz w:val="20"/>
          <w:szCs w:val="20"/>
          <w:lang w:val="en-GB" w:eastAsia="ja-JP"/>
        </w:rPr>
        <w:t>空間が用意された</w:t>
      </w:r>
      <w:r w:rsidR="006F4251">
        <w:rPr>
          <w:rFonts w:ascii="Avenir Book" w:hAnsi="Avenir Book" w:hint="eastAsia"/>
          <w:sz w:val="20"/>
          <w:szCs w:val="20"/>
          <w:lang w:val="en-GB" w:eastAsia="ja-JP"/>
        </w:rPr>
        <w:t>9</w:t>
      </w:r>
      <w:r w:rsidR="006F4251">
        <w:rPr>
          <w:rFonts w:ascii="Avenir Book" w:hAnsi="Avenir Book" w:hint="eastAsia"/>
          <w:sz w:val="20"/>
          <w:szCs w:val="20"/>
          <w:lang w:val="en-GB" w:eastAsia="ja-JP"/>
        </w:rPr>
        <w:t>時位置</w:t>
      </w:r>
      <w:r>
        <w:rPr>
          <w:rFonts w:ascii="Avenir Book" w:hAnsi="Avenir Book" w:hint="eastAsia"/>
          <w:sz w:val="20"/>
          <w:szCs w:val="20"/>
          <w:lang w:val="en-GB" w:eastAsia="ja-JP"/>
        </w:rPr>
        <w:t>では、</w:t>
      </w:r>
      <w:r w:rsidR="006F4251">
        <w:rPr>
          <w:rFonts w:ascii="Avenir Book" w:hAnsi="Avenir Book" w:hint="eastAsia"/>
          <w:sz w:val="20"/>
          <w:szCs w:val="20"/>
          <w:lang w:val="en-GB" w:eastAsia="ja-JP"/>
        </w:rPr>
        <w:t>マイクロローターがスイングしています</w:t>
      </w:r>
      <w:r>
        <w:rPr>
          <w:rFonts w:ascii="Avenir Book" w:hAnsi="Avenir Book" w:hint="eastAsia"/>
          <w:sz w:val="20"/>
          <w:szCs w:val="20"/>
          <w:lang w:val="en-GB" w:eastAsia="ja-JP"/>
        </w:rPr>
        <w:t>。ローマン・</w:t>
      </w:r>
      <w:r w:rsidR="006A10E1">
        <w:rPr>
          <w:rFonts w:ascii="Avenir Book" w:hAnsi="Avenir Book" w:hint="eastAsia"/>
          <w:sz w:val="20"/>
          <w:szCs w:val="20"/>
          <w:lang w:val="en-GB" w:eastAsia="ja-JP"/>
        </w:rPr>
        <w:t>ゴティエのロゴを配した</w:t>
      </w:r>
      <w:r>
        <w:rPr>
          <w:rFonts w:ascii="Avenir Book" w:hAnsi="Avenir Book" w:hint="eastAsia"/>
          <w:sz w:val="20"/>
          <w:szCs w:val="20"/>
          <w:lang w:val="en-GB" w:eastAsia="ja-JP"/>
        </w:rPr>
        <w:t>小さなプレート</w:t>
      </w:r>
      <w:r w:rsidR="004141A8">
        <w:rPr>
          <w:rFonts w:ascii="Avenir Book" w:hAnsi="Avenir Book" w:hint="eastAsia"/>
          <w:sz w:val="20"/>
          <w:szCs w:val="20"/>
          <w:lang w:val="en-GB" w:eastAsia="ja-JP"/>
        </w:rPr>
        <w:t>は、マイクロローターを視覚的に対比させる演出となる一方で、</w:t>
      </w:r>
      <w:r w:rsidR="00420680">
        <w:rPr>
          <w:rFonts w:ascii="Avenir Book" w:hAnsi="Avenir Book" w:hint="eastAsia"/>
          <w:sz w:val="20"/>
          <w:szCs w:val="20"/>
          <w:lang w:val="en-GB" w:eastAsia="ja-JP"/>
        </w:rPr>
        <w:t>外縁に等間隔にレイアウトされた、</w:t>
      </w:r>
      <w:r w:rsidR="004141A8">
        <w:rPr>
          <w:rFonts w:ascii="Avenir Book" w:hAnsi="Avenir Book" w:hint="eastAsia"/>
          <w:sz w:val="20"/>
          <w:szCs w:val="20"/>
          <w:lang w:val="en-GB" w:eastAsia="ja-JP"/>
        </w:rPr>
        <w:t>面取り</w:t>
      </w:r>
      <w:r w:rsidR="00420680">
        <w:rPr>
          <w:rFonts w:ascii="Avenir Book" w:hAnsi="Avenir Book" w:hint="eastAsia"/>
          <w:sz w:val="20"/>
          <w:szCs w:val="20"/>
          <w:lang w:val="en-GB" w:eastAsia="ja-JP"/>
        </w:rPr>
        <w:t>済みの</w:t>
      </w:r>
      <w:r w:rsidR="004141A8">
        <w:rPr>
          <w:rFonts w:ascii="Avenir Book" w:hAnsi="Avenir Book" w:hint="eastAsia"/>
          <w:sz w:val="20"/>
          <w:szCs w:val="20"/>
          <w:lang w:val="en-GB" w:eastAsia="ja-JP"/>
        </w:rPr>
        <w:t>ブリッジ</w:t>
      </w:r>
      <w:r w:rsidR="006B65D8">
        <w:rPr>
          <w:rFonts w:ascii="Avenir Book" w:hAnsi="Avenir Book" w:hint="eastAsia"/>
          <w:sz w:val="20"/>
          <w:szCs w:val="20"/>
          <w:lang w:val="en-GB" w:eastAsia="ja-JP"/>
        </w:rPr>
        <w:t>の数々は</w:t>
      </w:r>
      <w:r w:rsidR="00420680">
        <w:rPr>
          <w:rFonts w:ascii="Avenir Book" w:hAnsi="Avenir Book" w:hint="eastAsia"/>
          <w:sz w:val="20"/>
          <w:szCs w:val="20"/>
          <w:lang w:val="en-GB" w:eastAsia="ja-JP"/>
        </w:rPr>
        <w:t>、光</w:t>
      </w:r>
      <w:r w:rsidR="0003638A">
        <w:rPr>
          <w:rFonts w:ascii="Avenir Book" w:hAnsi="Avenir Book" w:hint="eastAsia"/>
          <w:sz w:val="20"/>
          <w:szCs w:val="20"/>
          <w:lang w:val="en-GB" w:eastAsia="ja-JP"/>
        </w:rPr>
        <w:t>を浴びて</w:t>
      </w:r>
      <w:r w:rsidR="006A10E1">
        <w:rPr>
          <w:rFonts w:ascii="Avenir Book" w:hAnsi="Avenir Book" w:hint="eastAsia"/>
          <w:sz w:val="20"/>
          <w:szCs w:val="20"/>
          <w:lang w:val="en-GB" w:eastAsia="ja-JP"/>
        </w:rPr>
        <w:t>輝きます。曲線美を誇るブリッジ類のアーチが、ケース</w:t>
      </w:r>
      <w:r w:rsidR="00420680">
        <w:rPr>
          <w:rFonts w:ascii="Avenir Book" w:hAnsi="Avenir Book" w:hint="eastAsia"/>
          <w:sz w:val="20"/>
          <w:szCs w:val="20"/>
          <w:lang w:val="en-GB" w:eastAsia="ja-JP"/>
        </w:rPr>
        <w:t>内側の輪郭と見事に呼応しています。</w:t>
      </w:r>
    </w:p>
    <w:p w14:paraId="113A21E9" w14:textId="77777777" w:rsidR="0031648C" w:rsidRDefault="0031648C" w:rsidP="008625A0">
      <w:pPr>
        <w:tabs>
          <w:tab w:val="left" w:pos="4395"/>
        </w:tabs>
        <w:jc w:val="both"/>
        <w:rPr>
          <w:rFonts w:ascii="Avenir Book" w:hAnsi="Avenir Book"/>
          <w:sz w:val="20"/>
          <w:szCs w:val="20"/>
          <w:lang w:val="en-GB" w:eastAsia="ja-JP"/>
        </w:rPr>
      </w:pPr>
    </w:p>
    <w:p w14:paraId="3C72BE83" w14:textId="65FFAC35" w:rsidR="00F972E7" w:rsidRDefault="00F972E7" w:rsidP="008625A0">
      <w:pPr>
        <w:tabs>
          <w:tab w:val="left" w:pos="4395"/>
        </w:tabs>
        <w:jc w:val="both"/>
        <w:rPr>
          <w:rFonts w:ascii="Avenir Book" w:hAnsi="Avenir Book"/>
          <w:sz w:val="20"/>
          <w:szCs w:val="20"/>
          <w:lang w:val="en-GB" w:eastAsia="ja-JP"/>
        </w:rPr>
      </w:pPr>
      <w:r>
        <w:rPr>
          <w:rFonts w:ascii="Avenir Book" w:hAnsi="Avenir Book" w:hint="eastAsia"/>
          <w:sz w:val="20"/>
          <w:szCs w:val="20"/>
          <w:lang w:val="en-GB" w:eastAsia="ja-JP"/>
        </w:rPr>
        <w:t>丸く突き出した形状</w:t>
      </w:r>
      <w:r w:rsidR="0003638A">
        <w:rPr>
          <w:rFonts w:ascii="Avenir Book" w:hAnsi="Avenir Book" w:hint="eastAsia"/>
          <w:sz w:val="20"/>
          <w:szCs w:val="20"/>
          <w:lang w:val="en-GB" w:eastAsia="ja-JP"/>
        </w:rPr>
        <w:t>の</w:t>
      </w:r>
      <w:r>
        <w:rPr>
          <w:rFonts w:ascii="Avenir Book" w:hAnsi="Avenir Book" w:hint="eastAsia"/>
          <w:sz w:val="20"/>
          <w:szCs w:val="20"/>
          <w:lang w:val="en-GB" w:eastAsia="ja-JP"/>
        </w:rPr>
        <w:t>サファイアクリスタル風防は、</w:t>
      </w:r>
      <w:r>
        <w:rPr>
          <w:rFonts w:ascii="Avenir Book" w:hAnsi="Avenir Book" w:hint="eastAsia"/>
          <w:sz w:val="20"/>
          <w:szCs w:val="20"/>
          <w:lang w:val="en-GB" w:eastAsia="ja-JP"/>
        </w:rPr>
        <w:t>12</w:t>
      </w:r>
      <w:r>
        <w:rPr>
          <w:rFonts w:ascii="Avenir Book" w:hAnsi="Avenir Book" w:hint="eastAsia"/>
          <w:sz w:val="20"/>
          <w:szCs w:val="20"/>
          <w:lang w:val="en-GB" w:eastAsia="ja-JP"/>
        </w:rPr>
        <w:t>時に向かって徐々に盛り上がり、そこから急降下するという、巧妙なデザインでつくられました。また、直径</w:t>
      </w:r>
      <w:r>
        <w:rPr>
          <w:rFonts w:ascii="Avenir Book" w:hAnsi="Avenir Book" w:hint="eastAsia"/>
          <w:sz w:val="20"/>
          <w:szCs w:val="20"/>
          <w:lang w:val="en-GB" w:eastAsia="ja-JP"/>
        </w:rPr>
        <w:t>39.5mm</w:t>
      </w:r>
      <w:r>
        <w:rPr>
          <w:rFonts w:ascii="Avenir Book" w:hAnsi="Avenir Book" w:hint="eastAsia"/>
          <w:sz w:val="20"/>
          <w:szCs w:val="20"/>
          <w:lang w:val="en-GB" w:eastAsia="ja-JP"/>
        </w:rPr>
        <w:t>の控えめなサイズのケースは、インサイト</w:t>
      </w:r>
      <w:r>
        <w:rPr>
          <w:rFonts w:ascii="Avenir Book" w:hAnsi="Avenir Book" w:hint="eastAsia"/>
          <w:sz w:val="20"/>
          <w:szCs w:val="20"/>
          <w:lang w:val="en-GB" w:eastAsia="ja-JP"/>
        </w:rPr>
        <w:t xml:space="preserve"> </w:t>
      </w:r>
      <w:r>
        <w:rPr>
          <w:rFonts w:ascii="Avenir Book" w:hAnsi="Avenir Book" w:hint="eastAsia"/>
          <w:sz w:val="20"/>
          <w:szCs w:val="20"/>
          <w:lang w:val="en-GB" w:eastAsia="ja-JP"/>
        </w:rPr>
        <w:t>マイクロローターが、スリムな手首にも心地よくフィットすることを約束します。</w:t>
      </w:r>
    </w:p>
    <w:p w14:paraId="2BC020A7" w14:textId="77777777" w:rsidR="000B6BC9" w:rsidRDefault="000B6BC9" w:rsidP="00911C0B">
      <w:pPr>
        <w:jc w:val="both"/>
        <w:rPr>
          <w:rFonts w:ascii="Avenir Book" w:hAnsi="Avenir Book"/>
          <w:sz w:val="20"/>
          <w:szCs w:val="20"/>
          <w:lang w:val="en-GB" w:eastAsia="ja-JP"/>
        </w:rPr>
      </w:pPr>
    </w:p>
    <w:p w14:paraId="1556A252" w14:textId="2B12995A" w:rsidR="009B4F0E" w:rsidRDefault="007F5600" w:rsidP="00EC4E72">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ディスプレイバックからは、ムーブメントをより良く鑑賞することができます。ここでもまた、マイクロローターが主役となり、この</w:t>
      </w:r>
      <w:r w:rsidR="0095485D">
        <w:rPr>
          <w:rFonts w:ascii="Avenir Book" w:hAnsi="Avenir Book" w:cs="Gill Sans" w:hint="eastAsia"/>
          <w:sz w:val="20"/>
          <w:szCs w:val="20"/>
          <w:lang w:val="en-GB" w:eastAsia="ja-JP"/>
        </w:rPr>
        <w:t>装置の両方向回転を可能にする</w:t>
      </w:r>
      <w:r>
        <w:rPr>
          <w:rFonts w:ascii="Avenir Book" w:hAnsi="Avenir Book" w:cs="Gill Sans" w:hint="eastAsia"/>
          <w:sz w:val="20"/>
          <w:szCs w:val="20"/>
          <w:lang w:val="en-GB" w:eastAsia="ja-JP"/>
        </w:rPr>
        <w:t>逆転歯車</w:t>
      </w:r>
      <w:r w:rsidR="0003638A">
        <w:rPr>
          <w:rFonts w:ascii="Avenir Book" w:hAnsi="Avenir Book" w:cs="Gill Sans" w:hint="eastAsia"/>
          <w:sz w:val="20"/>
          <w:szCs w:val="20"/>
          <w:lang w:val="en-GB" w:eastAsia="ja-JP"/>
        </w:rPr>
        <w:t>から始まる輪列の動きにトルク</w:t>
      </w:r>
      <w:r w:rsidR="0095485D">
        <w:rPr>
          <w:rFonts w:ascii="Avenir Book" w:hAnsi="Avenir Book" w:cs="Gill Sans" w:hint="eastAsia"/>
          <w:sz w:val="20"/>
          <w:szCs w:val="20"/>
          <w:lang w:val="en-GB" w:eastAsia="ja-JP"/>
        </w:rPr>
        <w:t>を伝達しています。歯車やラチェットは、美しく面取りされた円形のアームによって際立つ存在となっています。他方で、ブリッジ</w:t>
      </w:r>
      <w:r w:rsidR="009B4F0E">
        <w:rPr>
          <w:rFonts w:ascii="Avenir Book" w:hAnsi="Avenir Book" w:cs="Gill Sans" w:hint="eastAsia"/>
          <w:sz w:val="20"/>
          <w:szCs w:val="20"/>
          <w:lang w:val="en-GB" w:eastAsia="ja-JP"/>
        </w:rPr>
        <w:t>は</w:t>
      </w:r>
      <w:r w:rsidR="0095485D">
        <w:rPr>
          <w:rFonts w:ascii="Avenir Book" w:hAnsi="Avenir Book" w:cs="Gill Sans" w:hint="eastAsia"/>
          <w:sz w:val="20"/>
          <w:szCs w:val="20"/>
          <w:lang w:val="en-GB" w:eastAsia="ja-JP"/>
        </w:rPr>
        <w:t>職人の手によって</w:t>
      </w:r>
      <w:r w:rsidR="009B4F0E">
        <w:rPr>
          <w:rFonts w:ascii="Avenir Book" w:hAnsi="Avenir Book" w:cs="Gill Sans" w:hint="eastAsia"/>
          <w:sz w:val="20"/>
          <w:szCs w:val="20"/>
          <w:lang w:val="en-GB" w:eastAsia="ja-JP"/>
        </w:rPr>
        <w:t>見事に磨き上げられ、</w:t>
      </w:r>
      <w:r w:rsidR="0095485D">
        <w:rPr>
          <w:rFonts w:ascii="Avenir Book" w:hAnsi="Avenir Book" w:cs="Gill Sans" w:hint="eastAsia"/>
          <w:sz w:val="20"/>
          <w:szCs w:val="20"/>
          <w:lang w:val="en-GB" w:eastAsia="ja-JP"/>
        </w:rPr>
        <w:t>様々な装飾</w:t>
      </w:r>
      <w:r w:rsidR="009B4F0E">
        <w:rPr>
          <w:rFonts w:ascii="Avenir Book" w:hAnsi="Avenir Book" w:cs="Gill Sans" w:hint="eastAsia"/>
          <w:sz w:val="20"/>
          <w:szCs w:val="20"/>
          <w:lang w:val="en-GB" w:eastAsia="ja-JP"/>
        </w:rPr>
        <w:t>や穴石用の穴が施されると同時に、ローマン・ゴティエならでは</w:t>
      </w:r>
      <w:r w:rsidR="00463F27">
        <w:rPr>
          <w:rFonts w:ascii="Avenir Book" w:hAnsi="Avenir Book" w:cs="Gill Sans" w:hint="eastAsia"/>
          <w:sz w:val="20"/>
          <w:szCs w:val="20"/>
          <w:lang w:val="en-GB" w:eastAsia="ja-JP"/>
        </w:rPr>
        <w:t>の</w:t>
      </w:r>
      <w:r w:rsidR="009B4F0E">
        <w:rPr>
          <w:rFonts w:ascii="Avenir Book" w:hAnsi="Avenir Book" w:cs="Gill Sans" w:hint="eastAsia"/>
          <w:sz w:val="20"/>
          <w:szCs w:val="20"/>
          <w:lang w:val="en-GB" w:eastAsia="ja-JP"/>
        </w:rPr>
        <w:t>審美性に優れる</w:t>
      </w:r>
      <w:r w:rsidR="009B4F0E">
        <w:rPr>
          <w:rFonts w:ascii="Avenir Book" w:hAnsi="Avenir Book" w:cs="Gill Sans" w:hint="eastAsia"/>
          <w:sz w:val="20"/>
          <w:szCs w:val="20"/>
          <w:lang w:val="en-GB" w:eastAsia="ja-JP"/>
        </w:rPr>
        <w:t>S</w:t>
      </w:r>
      <w:r w:rsidR="009B4F0E">
        <w:rPr>
          <w:rFonts w:ascii="Avenir Book" w:hAnsi="Avenir Book" w:cs="Gill Sans" w:hint="eastAsia"/>
          <w:sz w:val="20"/>
          <w:szCs w:val="20"/>
          <w:lang w:val="en-GB" w:eastAsia="ja-JP"/>
        </w:rPr>
        <w:t>字スクリューでしっかりと固定されています</w:t>
      </w:r>
      <w:r w:rsidR="00E24B4B">
        <w:rPr>
          <w:rFonts w:ascii="Avenir Book" w:hAnsi="Avenir Book" w:cs="Gill Sans" w:hint="eastAsia"/>
          <w:sz w:val="20"/>
          <w:szCs w:val="20"/>
          <w:lang w:val="en-GB" w:eastAsia="ja-JP"/>
        </w:rPr>
        <w:t>。さらに、ブリッジ類が描く曲線は、それらに取り付けられた</w:t>
      </w:r>
      <w:r w:rsidR="00E24B4B">
        <w:rPr>
          <w:rFonts w:ascii="Avenir Book" w:hAnsi="Avenir Book" w:cs="Gill Sans" w:hint="eastAsia"/>
          <w:sz w:val="20"/>
          <w:szCs w:val="20"/>
          <w:lang w:val="en-GB" w:eastAsia="ja-JP"/>
        </w:rPr>
        <w:t>4</w:t>
      </w:r>
      <w:r w:rsidR="00E24B4B">
        <w:rPr>
          <w:rFonts w:ascii="Avenir Book" w:hAnsi="Avenir Book" w:cs="Gill Sans" w:hint="eastAsia"/>
          <w:sz w:val="20"/>
          <w:szCs w:val="20"/>
          <w:lang w:val="en-GB" w:eastAsia="ja-JP"/>
        </w:rPr>
        <w:t>枚の直線状のプレートと完璧なバランスを見せています。</w:t>
      </w:r>
    </w:p>
    <w:p w14:paraId="5ABD889E" w14:textId="77777777" w:rsidR="00C95471" w:rsidRDefault="00C95471" w:rsidP="00EC4E72">
      <w:pPr>
        <w:jc w:val="both"/>
        <w:rPr>
          <w:rFonts w:ascii="Avenir Book" w:hAnsi="Avenir Book" w:cs="Gill Sans"/>
          <w:sz w:val="20"/>
          <w:szCs w:val="20"/>
          <w:lang w:val="en-GB"/>
        </w:rPr>
      </w:pPr>
    </w:p>
    <w:p w14:paraId="6DFEE23A" w14:textId="3ADC7DCE" w:rsidR="00CB7BBB" w:rsidRDefault="00CB7BBB" w:rsidP="00F573BF">
      <w:pPr>
        <w:jc w:val="both"/>
        <w:rPr>
          <w:rFonts w:ascii="Avenir Book" w:hAnsi="Avenir Book"/>
          <w:sz w:val="20"/>
          <w:szCs w:val="20"/>
          <w:lang w:val="en-GB" w:eastAsia="ja-JP"/>
        </w:rPr>
      </w:pPr>
      <w:r>
        <w:rPr>
          <w:rFonts w:ascii="Avenir Book" w:hAnsi="Avenir Book" w:hint="eastAsia"/>
          <w:sz w:val="20"/>
          <w:szCs w:val="20"/>
          <w:lang w:val="en-GB" w:eastAsia="ja-JP"/>
        </w:rPr>
        <w:t>ローマン・ゴティエは、</w:t>
      </w:r>
      <w:r w:rsidR="00F859FA">
        <w:rPr>
          <w:rFonts w:ascii="Avenir Book" w:hAnsi="Avenir Book" w:hint="eastAsia"/>
          <w:sz w:val="20"/>
          <w:szCs w:val="20"/>
          <w:lang w:val="en-GB" w:eastAsia="ja-JP"/>
        </w:rPr>
        <w:t>この時計を鑑賞する人々がその壮観な構造と洗練された仕上げを瞬時に堪能することができるよう、インサイト</w:t>
      </w:r>
      <w:r w:rsidR="00F859FA">
        <w:rPr>
          <w:rFonts w:ascii="Avenir Book" w:hAnsi="Avenir Book" w:hint="eastAsia"/>
          <w:sz w:val="20"/>
          <w:szCs w:val="20"/>
          <w:lang w:val="en-GB" w:eastAsia="ja-JP"/>
        </w:rPr>
        <w:t xml:space="preserve"> </w:t>
      </w:r>
      <w:r w:rsidR="00F859FA">
        <w:rPr>
          <w:rFonts w:ascii="Avenir Book" w:hAnsi="Avenir Book" w:hint="eastAsia"/>
          <w:sz w:val="20"/>
          <w:szCs w:val="20"/>
          <w:lang w:val="en-GB" w:eastAsia="ja-JP"/>
        </w:rPr>
        <w:t>マイクロローターのムーブメントの視認性をできる限り高めました。</w:t>
      </w:r>
      <w:r>
        <w:rPr>
          <w:rFonts w:ascii="Avenir Book" w:hAnsi="Avenir Book" w:hint="eastAsia"/>
          <w:sz w:val="20"/>
          <w:szCs w:val="20"/>
          <w:lang w:val="en-GB" w:eastAsia="ja-JP"/>
        </w:rPr>
        <w:t>この作品を「インサイト（洞察力）」と名付けた</w:t>
      </w:r>
      <w:r w:rsidR="0003638A">
        <w:rPr>
          <w:rFonts w:ascii="Avenir Book" w:hAnsi="Avenir Book" w:hint="eastAsia"/>
          <w:sz w:val="20"/>
          <w:szCs w:val="20"/>
          <w:lang w:val="en-GB" w:eastAsia="ja-JP"/>
        </w:rPr>
        <w:t>のには、そこに</w:t>
      </w:r>
      <w:r w:rsidR="00F859FA">
        <w:rPr>
          <w:rFonts w:ascii="Avenir Book" w:hAnsi="Avenir Book" w:hint="eastAsia"/>
          <w:sz w:val="20"/>
          <w:szCs w:val="20"/>
          <w:lang w:val="en-GB" w:eastAsia="ja-JP"/>
        </w:rPr>
        <w:t>理由</w:t>
      </w:r>
      <w:r w:rsidR="0003638A">
        <w:rPr>
          <w:rFonts w:ascii="Avenir Book" w:hAnsi="Avenir Book" w:hint="eastAsia"/>
          <w:sz w:val="20"/>
          <w:szCs w:val="20"/>
          <w:lang w:val="en-GB" w:eastAsia="ja-JP"/>
        </w:rPr>
        <w:t>があります</w:t>
      </w:r>
      <w:r w:rsidR="00F859FA">
        <w:rPr>
          <w:rFonts w:ascii="Avenir Book" w:hAnsi="Avenir Book" w:hint="eastAsia"/>
          <w:sz w:val="20"/>
          <w:szCs w:val="20"/>
          <w:lang w:val="en-GB" w:eastAsia="ja-JP"/>
        </w:rPr>
        <w:t>。</w:t>
      </w:r>
    </w:p>
    <w:p w14:paraId="3DF1487E" w14:textId="77777777" w:rsidR="00F573BF" w:rsidRDefault="00F573BF" w:rsidP="00EC4E72">
      <w:pPr>
        <w:jc w:val="both"/>
        <w:rPr>
          <w:rFonts w:ascii="Avenir Book" w:hAnsi="Avenir Book" w:cs="Gill Sans"/>
          <w:sz w:val="20"/>
          <w:szCs w:val="20"/>
          <w:lang w:val="en-GB" w:eastAsia="ja-JP"/>
        </w:rPr>
      </w:pPr>
    </w:p>
    <w:p w14:paraId="06D41933" w14:textId="02C46F4A" w:rsidR="00F859FA" w:rsidRPr="0024546B" w:rsidRDefault="00F859FA" w:rsidP="006671DB">
      <w:pPr>
        <w:jc w:val="both"/>
        <w:rPr>
          <w:rFonts w:ascii="Avenir Book" w:hAnsi="Avenir Book"/>
          <w:sz w:val="20"/>
          <w:szCs w:val="20"/>
          <w:lang w:val="en-GB" w:eastAsia="ja-JP"/>
        </w:rPr>
      </w:pPr>
      <w:r>
        <w:rPr>
          <w:rFonts w:ascii="Avenir Book" w:hAnsi="Avenir Book" w:hint="eastAsia"/>
          <w:i/>
          <w:sz w:val="20"/>
          <w:szCs w:val="20"/>
          <w:lang w:val="en-GB" w:eastAsia="ja-JP"/>
        </w:rPr>
        <w:t>「インサイト</w:t>
      </w:r>
      <w:r>
        <w:rPr>
          <w:rFonts w:ascii="Avenir Book" w:hAnsi="Avenir Book" w:hint="eastAsia"/>
          <w:i/>
          <w:sz w:val="20"/>
          <w:szCs w:val="20"/>
          <w:lang w:val="en-GB" w:eastAsia="ja-JP"/>
        </w:rPr>
        <w:t xml:space="preserve"> </w:t>
      </w:r>
      <w:r>
        <w:rPr>
          <w:rFonts w:ascii="Avenir Book" w:hAnsi="Avenir Book" w:hint="eastAsia"/>
          <w:i/>
          <w:sz w:val="20"/>
          <w:szCs w:val="20"/>
          <w:lang w:val="en-GB" w:eastAsia="ja-JP"/>
        </w:rPr>
        <w:t>マイクロローターはオートオルロジュリ作品であると同時に、その簡単な操作方法によって、デイリーな使用を楽しめる時計でもあります。平日毎日着用していると、その存在を忘れてしまうかもしれません。この時計は着け心地が快適な</w:t>
      </w:r>
      <w:r w:rsidR="0024546B">
        <w:rPr>
          <w:rFonts w:ascii="Avenir Book" w:hAnsi="Avenir Book" w:hint="eastAsia"/>
          <w:i/>
          <w:sz w:val="20"/>
          <w:szCs w:val="20"/>
          <w:lang w:val="en-GB" w:eastAsia="ja-JP"/>
        </w:rPr>
        <w:t>うえ</w:t>
      </w:r>
      <w:r>
        <w:rPr>
          <w:rFonts w:ascii="Avenir Book" w:hAnsi="Avenir Book" w:hint="eastAsia"/>
          <w:i/>
          <w:sz w:val="20"/>
          <w:szCs w:val="20"/>
          <w:lang w:val="en-GB" w:eastAsia="ja-JP"/>
        </w:rPr>
        <w:t>、マイクロローターは</w:t>
      </w:r>
      <w:r w:rsidR="00013571">
        <w:rPr>
          <w:rFonts w:ascii="Avenir Book" w:hAnsi="Avenir Book" w:hint="eastAsia"/>
          <w:i/>
          <w:sz w:val="20"/>
          <w:szCs w:val="20"/>
          <w:lang w:val="en-GB" w:eastAsia="ja-JP"/>
        </w:rPr>
        <w:t>二つ</w:t>
      </w:r>
      <w:r>
        <w:rPr>
          <w:rFonts w:ascii="Avenir Book" w:hAnsi="Avenir Book" w:hint="eastAsia"/>
          <w:i/>
          <w:sz w:val="20"/>
          <w:szCs w:val="20"/>
          <w:lang w:val="en-GB" w:eastAsia="ja-JP"/>
        </w:rPr>
        <w:t>の香箱を素早く、効率良く、そして静かに</w:t>
      </w:r>
      <w:r w:rsidR="0024546B">
        <w:rPr>
          <w:rFonts w:ascii="Avenir Book" w:hAnsi="Avenir Book" w:hint="eastAsia"/>
          <w:i/>
          <w:sz w:val="20"/>
          <w:szCs w:val="20"/>
          <w:lang w:val="en-GB" w:eastAsia="ja-JP"/>
        </w:rPr>
        <w:t>巻き上げてくれるので、手で巻き上げる必要がありません。金曜日の夜にインサイト</w:t>
      </w:r>
      <w:r w:rsidR="0024546B">
        <w:rPr>
          <w:rFonts w:ascii="Avenir Book" w:hAnsi="Avenir Book" w:hint="eastAsia"/>
          <w:i/>
          <w:sz w:val="20"/>
          <w:szCs w:val="20"/>
          <w:lang w:val="en-GB" w:eastAsia="ja-JP"/>
        </w:rPr>
        <w:t xml:space="preserve"> </w:t>
      </w:r>
      <w:r w:rsidR="0024546B">
        <w:rPr>
          <w:rFonts w:ascii="Avenir Book" w:hAnsi="Avenir Book" w:hint="eastAsia"/>
          <w:i/>
          <w:sz w:val="20"/>
          <w:szCs w:val="20"/>
          <w:lang w:val="en-GB" w:eastAsia="ja-JP"/>
        </w:rPr>
        <w:t>マイクロローター</w:t>
      </w:r>
      <w:r w:rsidR="0024546B">
        <w:rPr>
          <w:rFonts w:ascii="Avenir Book" w:hAnsi="Avenir Book" w:hint="eastAsia"/>
          <w:i/>
          <w:sz w:val="20"/>
          <w:szCs w:val="20"/>
          <w:lang w:val="en-GB" w:eastAsia="ja-JP"/>
        </w:rPr>
        <w:lastRenderedPageBreak/>
        <w:t>を外して月曜日に再び着用しても、たっぷりとパワーリザーブは残っていますし、高い精度も保たれています。」――</w:t>
      </w:r>
      <w:r w:rsidR="0024546B">
        <w:rPr>
          <w:rFonts w:ascii="Avenir Book" w:hAnsi="Avenir Book" w:hint="eastAsia"/>
          <w:i/>
          <w:sz w:val="20"/>
          <w:szCs w:val="20"/>
          <w:lang w:val="en-GB" w:eastAsia="ja-JP"/>
        </w:rPr>
        <w:t xml:space="preserve"> </w:t>
      </w:r>
      <w:r w:rsidR="0024546B" w:rsidRPr="0024546B">
        <w:rPr>
          <w:rFonts w:ascii="Avenir Book" w:hAnsi="Avenir Book" w:hint="eastAsia"/>
          <w:sz w:val="20"/>
          <w:szCs w:val="20"/>
          <w:lang w:val="en-GB" w:eastAsia="ja-JP"/>
        </w:rPr>
        <w:t>ローマン・ゴティエ</w:t>
      </w:r>
    </w:p>
    <w:p w14:paraId="28AC9979" w14:textId="77777777" w:rsidR="0074558B" w:rsidRDefault="0074558B" w:rsidP="00911C0B">
      <w:pPr>
        <w:jc w:val="both"/>
        <w:rPr>
          <w:rFonts w:ascii="Avenir Book" w:hAnsi="Avenir Book" w:cs="Gill Sans"/>
          <w:sz w:val="20"/>
          <w:szCs w:val="20"/>
          <w:lang w:val="en-GB" w:eastAsia="ja-JP"/>
        </w:rPr>
      </w:pPr>
    </w:p>
    <w:p w14:paraId="56034B72" w14:textId="271C3773" w:rsidR="00555958" w:rsidRDefault="0024546B" w:rsidP="00911C0B">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レッドゴールド製インサイト</w:t>
      </w:r>
      <w:r>
        <w:rPr>
          <w:rFonts w:ascii="Avenir Book" w:hAnsi="Avenir Book" w:cs="Gill Sans" w:hint="eastAsia"/>
          <w:sz w:val="20"/>
          <w:szCs w:val="20"/>
          <w:lang w:val="en-GB" w:eastAsia="ja-JP"/>
        </w:rPr>
        <w:t xml:space="preserve"> </w:t>
      </w:r>
      <w:r>
        <w:rPr>
          <w:rFonts w:ascii="Avenir Book" w:hAnsi="Avenir Book" w:cs="Gill Sans" w:hint="eastAsia"/>
          <w:sz w:val="20"/>
          <w:szCs w:val="20"/>
          <w:lang w:val="en-GB" w:eastAsia="ja-JP"/>
        </w:rPr>
        <w:t>マイクロローター</w:t>
      </w:r>
      <w:r>
        <w:rPr>
          <w:rFonts w:ascii="Avenir Book" w:hAnsi="Avenir Book" w:cs="Gill Sans" w:hint="eastAsia"/>
          <w:sz w:val="20"/>
          <w:szCs w:val="20"/>
          <w:lang w:val="en-GB" w:eastAsia="ja-JP"/>
        </w:rPr>
        <w:t xml:space="preserve"> </w:t>
      </w:r>
      <w:r>
        <w:rPr>
          <w:rFonts w:ascii="Avenir Book" w:hAnsi="Avenir Book" w:cs="Gill Sans" w:hint="eastAsia"/>
          <w:sz w:val="20"/>
          <w:szCs w:val="20"/>
          <w:lang w:val="en-GB" w:eastAsia="ja-JP"/>
        </w:rPr>
        <w:t>および</w:t>
      </w:r>
      <w:r>
        <w:rPr>
          <w:rFonts w:ascii="Avenir Book" w:hAnsi="Avenir Book" w:cs="Gill Sans" w:hint="eastAsia"/>
          <w:sz w:val="20"/>
          <w:szCs w:val="20"/>
          <w:lang w:val="en-GB" w:eastAsia="ja-JP"/>
        </w:rPr>
        <w:t xml:space="preserve"> </w:t>
      </w:r>
      <w:r>
        <w:rPr>
          <w:rFonts w:ascii="Avenir Book" w:hAnsi="Avenir Book" w:cs="Gill Sans" w:hint="eastAsia"/>
          <w:sz w:val="20"/>
          <w:szCs w:val="20"/>
          <w:lang w:val="en-GB" w:eastAsia="ja-JP"/>
        </w:rPr>
        <w:t>プラチナ製インサイト</w:t>
      </w:r>
      <w:r>
        <w:rPr>
          <w:rFonts w:ascii="Avenir Book" w:hAnsi="Avenir Book" w:cs="Gill Sans" w:hint="eastAsia"/>
          <w:sz w:val="20"/>
          <w:szCs w:val="20"/>
          <w:lang w:val="en-GB" w:eastAsia="ja-JP"/>
        </w:rPr>
        <w:t xml:space="preserve"> </w:t>
      </w:r>
      <w:r>
        <w:rPr>
          <w:rFonts w:ascii="Avenir Book" w:hAnsi="Avenir Book" w:cs="Gill Sans" w:hint="eastAsia"/>
          <w:sz w:val="20"/>
          <w:szCs w:val="20"/>
          <w:lang w:val="en-GB" w:eastAsia="ja-JP"/>
        </w:rPr>
        <w:t>マイクロローターは、それぞれ</w:t>
      </w:r>
      <w:r>
        <w:rPr>
          <w:rFonts w:ascii="Avenir Book" w:hAnsi="Avenir Book" w:cs="Gill Sans" w:hint="eastAsia"/>
          <w:sz w:val="20"/>
          <w:szCs w:val="20"/>
          <w:lang w:val="en-GB" w:eastAsia="ja-JP"/>
        </w:rPr>
        <w:t>3</w:t>
      </w:r>
      <w:r>
        <w:rPr>
          <w:rFonts w:ascii="Avenir Book" w:hAnsi="Avenir Book" w:cs="Gill Sans" w:hint="eastAsia"/>
          <w:sz w:val="20"/>
          <w:szCs w:val="20"/>
          <w:lang w:val="en-GB" w:eastAsia="ja-JP"/>
        </w:rPr>
        <w:t>種</w:t>
      </w:r>
      <w:r>
        <w:rPr>
          <w:rFonts w:ascii="Avenir Book" w:hAnsi="Avenir Book" w:cs="Gill Sans" w:hint="eastAsia"/>
          <w:sz w:val="20"/>
          <w:szCs w:val="20"/>
          <w:lang w:val="en-GB" w:eastAsia="ja-JP"/>
        </w:rPr>
        <w:t>10</w:t>
      </w:r>
      <w:r>
        <w:rPr>
          <w:rFonts w:ascii="Avenir Book" w:hAnsi="Avenir Book" w:cs="Gill Sans" w:hint="eastAsia"/>
          <w:sz w:val="20"/>
          <w:szCs w:val="20"/>
          <w:lang w:val="en-GB" w:eastAsia="ja-JP"/>
        </w:rPr>
        <w:t>本ずつの限定エディションで、ホワイト、ブラック、またはブルー</w:t>
      </w:r>
      <w:r w:rsidR="00295248">
        <w:rPr>
          <w:rFonts w:ascii="Avenir Book" w:hAnsi="Avenir Book" w:cs="Gill Sans" w:hint="eastAsia"/>
          <w:sz w:val="20"/>
          <w:szCs w:val="20"/>
          <w:lang w:val="en-GB" w:eastAsia="ja-JP"/>
        </w:rPr>
        <w:t>エナメルのダイアルをご用意しています。</w:t>
      </w:r>
    </w:p>
    <w:p w14:paraId="1AA192F0" w14:textId="0087EF5A" w:rsidR="00BB33C0" w:rsidRDefault="00BB33C0">
      <w:pPr>
        <w:rPr>
          <w:rFonts w:ascii="Avenir Book" w:hAnsi="Avenir Book" w:cs="Gill Sans"/>
          <w:b/>
          <w:sz w:val="20"/>
          <w:szCs w:val="20"/>
          <w:lang w:val="en-GB" w:eastAsia="ja-JP"/>
        </w:rPr>
      </w:pPr>
    </w:p>
    <w:p w14:paraId="4905C16B" w14:textId="77777777" w:rsidR="00D81AC0" w:rsidRDefault="00D81AC0" w:rsidP="00A6049C">
      <w:pPr>
        <w:rPr>
          <w:rFonts w:ascii="Avenir Book" w:hAnsi="Avenir Book" w:cs="Gill Sans"/>
          <w:b/>
          <w:sz w:val="20"/>
          <w:szCs w:val="20"/>
          <w:lang w:val="en-GB" w:eastAsia="ja-JP"/>
        </w:rPr>
      </w:pPr>
    </w:p>
    <w:p w14:paraId="79F6087D" w14:textId="673AE402" w:rsidR="00295248" w:rsidRDefault="00295248" w:rsidP="00A6049C">
      <w:pPr>
        <w:rPr>
          <w:rFonts w:ascii="Avenir Book" w:hAnsi="Avenir Book" w:cs="Gill Sans"/>
          <w:b/>
          <w:sz w:val="20"/>
          <w:szCs w:val="20"/>
          <w:lang w:val="en-GB" w:eastAsia="ja-JP"/>
        </w:rPr>
      </w:pPr>
      <w:r>
        <w:rPr>
          <w:rFonts w:ascii="Avenir Book" w:hAnsi="Avenir Book" w:cs="Gill Sans" w:hint="eastAsia"/>
          <w:b/>
          <w:sz w:val="20"/>
          <w:szCs w:val="20"/>
          <w:lang w:val="en-GB" w:eastAsia="ja-JP"/>
        </w:rPr>
        <w:t>インサイト</w:t>
      </w:r>
      <w:r>
        <w:rPr>
          <w:rFonts w:ascii="Avenir Book" w:hAnsi="Avenir Book" w:cs="Gill Sans" w:hint="eastAsia"/>
          <w:b/>
          <w:sz w:val="20"/>
          <w:szCs w:val="20"/>
          <w:lang w:val="en-GB" w:eastAsia="ja-JP"/>
        </w:rPr>
        <w:t xml:space="preserve"> </w:t>
      </w:r>
      <w:r>
        <w:rPr>
          <w:rFonts w:ascii="Avenir Book" w:hAnsi="Avenir Book" w:cs="Gill Sans" w:hint="eastAsia"/>
          <w:b/>
          <w:sz w:val="20"/>
          <w:szCs w:val="20"/>
          <w:lang w:val="en-GB" w:eastAsia="ja-JP"/>
        </w:rPr>
        <w:t>マイクロローターの詳細</w:t>
      </w:r>
    </w:p>
    <w:p w14:paraId="462BAEEE" w14:textId="77777777" w:rsidR="000416FB" w:rsidRDefault="000416FB" w:rsidP="00911C0B">
      <w:pPr>
        <w:jc w:val="both"/>
        <w:rPr>
          <w:rFonts w:ascii="Avenir Book" w:hAnsi="Avenir Book" w:cs="Arial"/>
          <w:b/>
          <w:sz w:val="20"/>
          <w:szCs w:val="20"/>
          <w:lang w:val="en-GB"/>
        </w:rPr>
      </w:pPr>
    </w:p>
    <w:p w14:paraId="6CAB2D37" w14:textId="3507F9B4" w:rsidR="00B67B84" w:rsidRPr="00B67B84" w:rsidRDefault="002A21B1" w:rsidP="00911C0B">
      <w:pPr>
        <w:jc w:val="both"/>
        <w:rPr>
          <w:rFonts w:ascii="Avenir Book" w:hAnsi="Avenir Book" w:cs="Arial"/>
          <w:b/>
          <w:sz w:val="20"/>
          <w:szCs w:val="20"/>
          <w:lang w:val="en-GB" w:eastAsia="ja-JP"/>
        </w:rPr>
      </w:pPr>
      <w:r>
        <w:rPr>
          <w:rFonts w:ascii="Avenir Book" w:hAnsi="Avenir Book" w:cs="Arial" w:hint="eastAsia"/>
          <w:b/>
          <w:sz w:val="20"/>
          <w:szCs w:val="20"/>
          <w:lang w:val="en-GB" w:eastAsia="ja-JP"/>
        </w:rPr>
        <w:t>なぜこの</w:t>
      </w:r>
      <w:r w:rsidR="00786AEA">
        <w:rPr>
          <w:rFonts w:ascii="Avenir Book" w:hAnsi="Avenir Book" w:cs="Arial" w:hint="eastAsia"/>
          <w:b/>
          <w:sz w:val="20"/>
          <w:szCs w:val="20"/>
          <w:lang w:val="en-GB" w:eastAsia="ja-JP"/>
        </w:rPr>
        <w:t>自動巻</w:t>
      </w:r>
      <w:r>
        <w:rPr>
          <w:rFonts w:ascii="Avenir Book" w:hAnsi="Avenir Book" w:cs="Arial" w:hint="eastAsia"/>
          <w:b/>
          <w:sz w:val="20"/>
          <w:szCs w:val="20"/>
          <w:lang w:val="en-GB" w:eastAsia="ja-JP"/>
        </w:rPr>
        <w:t>時計にマイクロローターを採用したのか</w:t>
      </w:r>
    </w:p>
    <w:p w14:paraId="4AC5BB1C" w14:textId="055D2AC3" w:rsidR="002A21B1" w:rsidRDefault="002A21B1" w:rsidP="00BF26CB">
      <w:pPr>
        <w:jc w:val="both"/>
        <w:rPr>
          <w:rFonts w:ascii="Avenir Book" w:hAnsi="Avenir Book"/>
          <w:sz w:val="20"/>
          <w:szCs w:val="20"/>
          <w:lang w:val="en-GB" w:eastAsia="ja-JP"/>
        </w:rPr>
      </w:pPr>
      <w:r>
        <w:rPr>
          <w:rFonts w:ascii="Avenir Book" w:hAnsi="Avenir Book" w:hint="eastAsia"/>
          <w:sz w:val="20"/>
          <w:szCs w:val="20"/>
          <w:lang w:val="en-GB" w:eastAsia="ja-JP"/>
        </w:rPr>
        <w:t>ローマン・ゴティエの初期の自社製キャリバー</w:t>
      </w:r>
      <w:r w:rsidR="000C6914">
        <w:rPr>
          <w:rFonts w:ascii="Avenir Book" w:hAnsi="Avenir Book" w:hint="eastAsia"/>
          <w:sz w:val="20"/>
          <w:szCs w:val="20"/>
          <w:lang w:val="en-GB" w:eastAsia="ja-JP"/>
        </w:rPr>
        <w:t>に</w:t>
      </w:r>
      <w:r>
        <w:rPr>
          <w:rFonts w:ascii="Avenir Book" w:hAnsi="Avenir Book" w:hint="eastAsia"/>
          <w:sz w:val="20"/>
          <w:szCs w:val="20"/>
          <w:lang w:val="en-GB" w:eastAsia="ja-JP"/>
        </w:rPr>
        <w:t>は、フラットな裏蓋リューズ</w:t>
      </w:r>
      <w:r w:rsidR="000C6914">
        <w:rPr>
          <w:rFonts w:ascii="Avenir Book" w:hAnsi="Avenir Book" w:hint="eastAsia"/>
          <w:sz w:val="20"/>
          <w:szCs w:val="20"/>
          <w:lang w:val="en-GB" w:eastAsia="ja-JP"/>
        </w:rPr>
        <w:t>を備えたもの</w:t>
      </w:r>
      <w:r>
        <w:rPr>
          <w:rFonts w:ascii="Avenir Book" w:hAnsi="Avenir Book" w:hint="eastAsia"/>
          <w:sz w:val="20"/>
          <w:szCs w:val="20"/>
          <w:lang w:val="en-GB" w:eastAsia="ja-JP"/>
        </w:rPr>
        <w:t>（プレスティージ</w:t>
      </w:r>
      <w:r>
        <w:rPr>
          <w:rFonts w:ascii="Avenir Book" w:hAnsi="Avenir Book" w:hint="eastAsia"/>
          <w:sz w:val="20"/>
          <w:szCs w:val="20"/>
          <w:lang w:val="en-GB" w:eastAsia="ja-JP"/>
        </w:rPr>
        <w:t xml:space="preserve"> HM </w:t>
      </w:r>
      <w:r>
        <w:rPr>
          <w:rFonts w:ascii="Avenir Book" w:hAnsi="Avenir Book" w:hint="eastAsia"/>
          <w:sz w:val="20"/>
          <w:szCs w:val="20"/>
          <w:lang w:val="en-GB" w:eastAsia="ja-JP"/>
        </w:rPr>
        <w:t>および</w:t>
      </w:r>
      <w:r>
        <w:rPr>
          <w:rFonts w:ascii="Avenir Book" w:hAnsi="Avenir Book" w:hint="eastAsia"/>
          <w:sz w:val="20"/>
          <w:szCs w:val="20"/>
          <w:lang w:val="en-GB" w:eastAsia="ja-JP"/>
        </w:rPr>
        <w:t xml:space="preserve"> </w:t>
      </w:r>
      <w:r>
        <w:rPr>
          <w:rFonts w:ascii="Avenir Book" w:hAnsi="Avenir Book" w:hint="eastAsia"/>
          <w:sz w:val="20"/>
          <w:szCs w:val="20"/>
          <w:lang w:val="en-GB" w:eastAsia="ja-JP"/>
        </w:rPr>
        <w:t>プレスティージ</w:t>
      </w:r>
      <w:r>
        <w:rPr>
          <w:rFonts w:ascii="Avenir Book" w:hAnsi="Avenir Book" w:hint="eastAsia"/>
          <w:sz w:val="20"/>
          <w:szCs w:val="20"/>
          <w:lang w:val="en-GB" w:eastAsia="ja-JP"/>
        </w:rPr>
        <w:t xml:space="preserve"> HMS</w:t>
      </w:r>
      <w:r>
        <w:rPr>
          <w:rFonts w:ascii="Avenir Book" w:hAnsi="Avenir Book" w:hint="eastAsia"/>
          <w:sz w:val="20"/>
          <w:szCs w:val="20"/>
          <w:lang w:val="en-GB" w:eastAsia="ja-JP"/>
        </w:rPr>
        <w:t>に搭載）</w:t>
      </w:r>
      <w:r w:rsidR="000C6914">
        <w:rPr>
          <w:rFonts w:ascii="Avenir Book" w:hAnsi="Avenir Book" w:hint="eastAsia"/>
          <w:sz w:val="20"/>
          <w:szCs w:val="20"/>
          <w:lang w:val="en-GB" w:eastAsia="ja-JP"/>
        </w:rPr>
        <w:t>や</w:t>
      </w:r>
      <w:r>
        <w:rPr>
          <w:rFonts w:ascii="Avenir Book" w:hAnsi="Avenir Book" w:hint="eastAsia"/>
          <w:sz w:val="20"/>
          <w:szCs w:val="20"/>
          <w:lang w:val="en-GB" w:eastAsia="ja-JP"/>
        </w:rPr>
        <w:t>、ケースバンド上</w:t>
      </w:r>
      <w:r w:rsidR="000C6914">
        <w:rPr>
          <w:rFonts w:ascii="Avenir Book" w:hAnsi="Avenir Book" w:hint="eastAsia"/>
          <w:sz w:val="20"/>
          <w:szCs w:val="20"/>
          <w:lang w:val="en-GB" w:eastAsia="ja-JP"/>
        </w:rPr>
        <w:t>に巻き上げボタンを備えたもの（</w:t>
      </w:r>
      <w:r w:rsidR="0037256D">
        <w:rPr>
          <w:rFonts w:ascii="Avenir Book" w:hAnsi="Avenir Book" w:hint="eastAsia"/>
          <w:sz w:val="20"/>
          <w:szCs w:val="20"/>
          <w:lang w:val="en-GB" w:eastAsia="ja-JP"/>
        </w:rPr>
        <w:t>ロジカル</w:t>
      </w:r>
      <w:r w:rsidR="0037256D">
        <w:rPr>
          <w:rFonts w:ascii="Avenir Book" w:hAnsi="Avenir Book" w:hint="eastAsia"/>
          <w:sz w:val="20"/>
          <w:szCs w:val="20"/>
          <w:lang w:val="en-GB" w:eastAsia="ja-JP"/>
        </w:rPr>
        <w:t xml:space="preserve"> </w:t>
      </w:r>
      <w:r w:rsidR="0037256D">
        <w:rPr>
          <w:rFonts w:ascii="Avenir Book" w:hAnsi="Avenir Book" w:hint="eastAsia"/>
          <w:sz w:val="20"/>
          <w:szCs w:val="20"/>
          <w:lang w:val="en-GB" w:eastAsia="ja-JP"/>
        </w:rPr>
        <w:t>ワン</w:t>
      </w:r>
      <w:r w:rsidR="000C6914">
        <w:rPr>
          <w:rFonts w:ascii="Avenir Book" w:hAnsi="Avenir Book" w:hint="eastAsia"/>
          <w:sz w:val="20"/>
          <w:szCs w:val="20"/>
          <w:lang w:val="en-GB" w:eastAsia="ja-JP"/>
        </w:rPr>
        <w:t>に搭載）があり、どちらも巻き上げ効率の向上および審美性や触覚性をもたらす極めて独創的な</w:t>
      </w:r>
      <w:r w:rsidR="0037256D">
        <w:rPr>
          <w:rFonts w:ascii="Avenir Book" w:hAnsi="Avenir Book" w:hint="eastAsia"/>
          <w:sz w:val="20"/>
          <w:szCs w:val="20"/>
          <w:lang w:val="en-GB" w:eastAsia="ja-JP"/>
        </w:rPr>
        <w:t>機構</w:t>
      </w:r>
      <w:r w:rsidR="000C6914">
        <w:rPr>
          <w:rFonts w:ascii="Avenir Book" w:hAnsi="Avenir Book" w:hint="eastAsia"/>
          <w:sz w:val="20"/>
          <w:szCs w:val="20"/>
          <w:lang w:val="en-GB" w:eastAsia="ja-JP"/>
        </w:rPr>
        <w:t>を採用しています</w:t>
      </w:r>
      <w:r w:rsidR="00170146">
        <w:rPr>
          <w:rFonts w:ascii="Avenir Book" w:hAnsi="Avenir Book" w:hint="eastAsia"/>
          <w:sz w:val="20"/>
          <w:szCs w:val="20"/>
          <w:lang w:val="en-GB" w:eastAsia="ja-JP"/>
        </w:rPr>
        <w:t>。両方向回転式マイクロローターを組み込んだムーブメントを設計および製造することは、大胆不敵な自社製ムーブメントを一から創出するというゴティエの</w:t>
      </w:r>
      <w:r w:rsidR="00170146" w:rsidRPr="00170146">
        <w:rPr>
          <w:rFonts w:ascii="Avenir Book" w:hAnsi="Avenir Book" w:hint="eastAsia"/>
          <w:i/>
          <w:sz w:val="20"/>
          <w:szCs w:val="20"/>
          <w:lang w:val="en-GB" w:eastAsia="ja-JP"/>
        </w:rPr>
        <w:t>オートオルロジュリ</w:t>
      </w:r>
      <w:r w:rsidR="00AC21CB">
        <w:rPr>
          <w:rFonts w:ascii="Avenir Book" w:hAnsi="Avenir Book" w:hint="eastAsia"/>
          <w:sz w:val="20"/>
          <w:szCs w:val="20"/>
          <w:lang w:val="en-GB" w:eastAsia="ja-JP"/>
        </w:rPr>
        <w:t>に対する信念や、極めて効率的な巻き上げ機構を平凡ではない方法で実現するという彼の探求心をしっかりと反映しています。</w:t>
      </w:r>
    </w:p>
    <w:p w14:paraId="54D64D6F" w14:textId="77777777" w:rsidR="00250B95" w:rsidRDefault="00250B95" w:rsidP="005E0583">
      <w:pPr>
        <w:jc w:val="both"/>
        <w:rPr>
          <w:rFonts w:ascii="Avenir Book" w:hAnsi="Avenir Book"/>
          <w:sz w:val="20"/>
          <w:szCs w:val="20"/>
          <w:lang w:val="en-GB"/>
        </w:rPr>
      </w:pPr>
    </w:p>
    <w:p w14:paraId="4C0763CC" w14:textId="528C72E8" w:rsidR="00AC21CB" w:rsidRPr="003729F8" w:rsidRDefault="00AC21CB" w:rsidP="005E0583">
      <w:pPr>
        <w:jc w:val="both"/>
        <w:rPr>
          <w:rFonts w:ascii="Avenir Book" w:hAnsi="Avenir Book"/>
          <w:b/>
          <w:sz w:val="20"/>
          <w:szCs w:val="20"/>
          <w:lang w:val="en-GB" w:eastAsia="ja-JP"/>
        </w:rPr>
      </w:pPr>
      <w:r>
        <w:rPr>
          <w:rFonts w:ascii="Avenir Book" w:hAnsi="Avenir Book" w:hint="eastAsia"/>
          <w:b/>
          <w:sz w:val="20"/>
          <w:szCs w:val="20"/>
          <w:lang w:val="en-GB" w:eastAsia="ja-JP"/>
        </w:rPr>
        <w:t>なぜこのようなマイクロローター装置にしたのか</w:t>
      </w:r>
    </w:p>
    <w:p w14:paraId="58A36F7D" w14:textId="7D8BD075" w:rsidR="00786AEA" w:rsidRDefault="00786AEA" w:rsidP="005E0583">
      <w:pPr>
        <w:jc w:val="both"/>
        <w:rPr>
          <w:rFonts w:ascii="Avenir Book" w:hAnsi="Avenir Book"/>
          <w:sz w:val="20"/>
          <w:szCs w:val="20"/>
          <w:lang w:val="en-GB" w:eastAsia="ja-JP"/>
        </w:rPr>
      </w:pPr>
      <w:r>
        <w:rPr>
          <w:rFonts w:ascii="Avenir Book" w:hAnsi="Avenir Book" w:hint="eastAsia"/>
          <w:sz w:val="20"/>
          <w:szCs w:val="20"/>
          <w:lang w:val="en-GB" w:eastAsia="ja-JP"/>
        </w:rPr>
        <w:t>自動巻時計で</w:t>
      </w:r>
      <w:r w:rsidR="00B304EF">
        <w:rPr>
          <w:rFonts w:ascii="Avenir Book" w:hAnsi="Avenir Book" w:hint="eastAsia"/>
          <w:sz w:val="20"/>
          <w:szCs w:val="20"/>
          <w:lang w:val="en-GB" w:eastAsia="ja-JP"/>
        </w:rPr>
        <w:t>は、</w:t>
      </w:r>
      <w:r>
        <w:rPr>
          <w:rFonts w:ascii="Avenir Book" w:hAnsi="Avenir Book" w:hint="eastAsia"/>
          <w:sz w:val="20"/>
          <w:szCs w:val="20"/>
          <w:lang w:val="en-GB" w:eastAsia="ja-JP"/>
        </w:rPr>
        <w:t>両方向回転式マイクロローター</w:t>
      </w:r>
      <w:r w:rsidR="00B304EF">
        <w:rPr>
          <w:rFonts w:ascii="Avenir Book" w:hAnsi="Avenir Book" w:hint="eastAsia"/>
          <w:sz w:val="20"/>
          <w:szCs w:val="20"/>
          <w:lang w:val="en-GB" w:eastAsia="ja-JP"/>
        </w:rPr>
        <w:t>（回転方向を問わず）が</w:t>
      </w:r>
      <w:r w:rsidR="000033C3">
        <w:rPr>
          <w:rFonts w:ascii="Avenir Book" w:hAnsi="Avenir Book" w:hint="eastAsia"/>
          <w:sz w:val="20"/>
          <w:szCs w:val="20"/>
          <w:lang w:val="en-GB" w:eastAsia="ja-JP"/>
        </w:rPr>
        <w:t>、</w:t>
      </w:r>
      <w:r w:rsidR="00B304EF">
        <w:rPr>
          <w:rFonts w:ascii="Avenir Book" w:hAnsi="Avenir Book" w:hint="eastAsia"/>
          <w:sz w:val="20"/>
          <w:szCs w:val="20"/>
          <w:lang w:val="en-GB" w:eastAsia="ja-JP"/>
        </w:rPr>
        <w:t>着用者の腕の動き</w:t>
      </w:r>
      <w:r w:rsidR="000033C3">
        <w:rPr>
          <w:rFonts w:ascii="Avenir Book" w:hAnsi="Avenir Book" w:hint="eastAsia"/>
          <w:sz w:val="20"/>
          <w:szCs w:val="20"/>
          <w:lang w:val="en-GB" w:eastAsia="ja-JP"/>
        </w:rPr>
        <w:t>によって</w:t>
      </w:r>
      <w:r w:rsidR="00B304EF">
        <w:rPr>
          <w:rFonts w:ascii="Avenir Book" w:hAnsi="Avenir Book" w:hint="eastAsia"/>
          <w:sz w:val="20"/>
          <w:szCs w:val="20"/>
          <w:lang w:val="en-GB" w:eastAsia="ja-JP"/>
        </w:rPr>
        <w:t>生み出</w:t>
      </w:r>
      <w:r w:rsidR="000033C3">
        <w:rPr>
          <w:rFonts w:ascii="Avenir Book" w:hAnsi="Avenir Book" w:hint="eastAsia"/>
          <w:sz w:val="20"/>
          <w:szCs w:val="20"/>
          <w:lang w:val="en-GB" w:eastAsia="ja-JP"/>
        </w:rPr>
        <w:t>される</w:t>
      </w:r>
      <w:r w:rsidR="00B304EF">
        <w:rPr>
          <w:rFonts w:ascii="Avenir Book" w:hAnsi="Avenir Book" w:hint="eastAsia"/>
          <w:sz w:val="20"/>
          <w:szCs w:val="20"/>
          <w:lang w:val="en-GB" w:eastAsia="ja-JP"/>
        </w:rPr>
        <w:t>運動エネルギーを、主ゼンマイへの位置エネルギーに変換します。ローマン・ゴティエは、この効率性</w:t>
      </w:r>
      <w:r w:rsidR="006D128A">
        <w:rPr>
          <w:rFonts w:ascii="Avenir Book" w:hAnsi="Avenir Book" w:hint="eastAsia"/>
          <w:sz w:val="20"/>
          <w:szCs w:val="20"/>
          <w:lang w:val="en-GB" w:eastAsia="ja-JP"/>
        </w:rPr>
        <w:t>に魅力を感じ、インサイト</w:t>
      </w:r>
      <w:r w:rsidR="006D128A">
        <w:rPr>
          <w:rFonts w:ascii="Avenir Book" w:hAnsi="Avenir Book" w:hint="eastAsia"/>
          <w:sz w:val="20"/>
          <w:szCs w:val="20"/>
          <w:lang w:val="en-GB" w:eastAsia="ja-JP"/>
        </w:rPr>
        <w:t xml:space="preserve"> </w:t>
      </w:r>
      <w:r w:rsidR="006D128A">
        <w:rPr>
          <w:rFonts w:ascii="Avenir Book" w:hAnsi="Avenir Book" w:hint="eastAsia"/>
          <w:sz w:val="20"/>
          <w:szCs w:val="20"/>
          <w:lang w:val="en-GB" w:eastAsia="ja-JP"/>
        </w:rPr>
        <w:t>マイクロローターを開発しました。</w:t>
      </w:r>
      <w:r w:rsidR="000033C3">
        <w:rPr>
          <w:rFonts w:ascii="Avenir Book" w:hAnsi="Avenir Book" w:hint="eastAsia"/>
          <w:sz w:val="20"/>
          <w:szCs w:val="20"/>
          <w:lang w:val="en-GB" w:eastAsia="ja-JP"/>
        </w:rPr>
        <w:t>なんら驚くことではありませんが、多才なゴティエは、自らの自社製ムーブメントの設計に対するエンジニアのアプローチを導入するための、精密機械をつくるコンストラクターとしての資格も持っているのです。</w:t>
      </w:r>
    </w:p>
    <w:p w14:paraId="6FD28E01" w14:textId="77777777" w:rsidR="00347DB9" w:rsidRDefault="00347DB9" w:rsidP="005E0583">
      <w:pPr>
        <w:jc w:val="both"/>
        <w:rPr>
          <w:rFonts w:ascii="Avenir Book" w:hAnsi="Avenir Book"/>
          <w:sz w:val="20"/>
          <w:szCs w:val="20"/>
          <w:lang w:val="en-GB"/>
        </w:rPr>
      </w:pPr>
    </w:p>
    <w:p w14:paraId="5034E770" w14:textId="0EBAB5A5" w:rsidR="002D7346" w:rsidRPr="00347DB9" w:rsidRDefault="0023363D" w:rsidP="005D05C1">
      <w:pPr>
        <w:jc w:val="both"/>
        <w:rPr>
          <w:rFonts w:ascii="Avenir Book" w:hAnsi="Avenir Book"/>
          <w:sz w:val="20"/>
          <w:szCs w:val="20"/>
          <w:lang w:val="en-GB" w:eastAsia="ja-JP"/>
        </w:rPr>
      </w:pPr>
      <w:r>
        <w:rPr>
          <w:rFonts w:ascii="Avenir Book" w:hAnsi="Avenir Book" w:hint="eastAsia"/>
          <w:sz w:val="20"/>
          <w:szCs w:val="20"/>
          <w:lang w:val="en-GB" w:eastAsia="ja-JP"/>
        </w:rPr>
        <w:t>両方向回転式のマイクロローターは、逆転歯車によって実現しています。この歯車の軸は</w:t>
      </w:r>
      <w:r w:rsidR="005D05C1">
        <w:rPr>
          <w:rFonts w:ascii="Avenir Book" w:hAnsi="Avenir Book" w:hint="eastAsia"/>
          <w:sz w:val="20"/>
          <w:szCs w:val="20"/>
          <w:lang w:val="en-GB" w:eastAsia="ja-JP"/>
        </w:rPr>
        <w:t>、歯車の側方運動および回転を促進させるためにブロックポリッシュされた</w:t>
      </w:r>
      <w:r w:rsidR="005D05C1">
        <w:rPr>
          <w:rFonts w:ascii="Avenir Book" w:hAnsi="Avenir Book" w:hint="eastAsia"/>
          <w:sz w:val="20"/>
          <w:szCs w:val="20"/>
          <w:lang w:val="en-GB" w:eastAsia="ja-JP"/>
        </w:rPr>
        <w:t>2</w:t>
      </w:r>
      <w:r w:rsidR="005D05C1">
        <w:rPr>
          <w:rFonts w:ascii="Avenir Book" w:hAnsi="Avenir Book" w:hint="eastAsia"/>
          <w:sz w:val="20"/>
          <w:szCs w:val="20"/>
          <w:lang w:val="en-GB" w:eastAsia="ja-JP"/>
        </w:rPr>
        <w:t>枚のアーチ型のスティール製プレートに入れられた曲線状の開口部に沿って左右にグライドします。</w:t>
      </w:r>
      <w:r w:rsidR="00C32DD7">
        <w:rPr>
          <w:rFonts w:ascii="Avenir Book" w:hAnsi="Avenir Book" w:hint="eastAsia"/>
          <w:sz w:val="20"/>
          <w:szCs w:val="20"/>
          <w:lang w:val="en-GB" w:eastAsia="ja-JP"/>
        </w:rPr>
        <w:t>これによって</w:t>
      </w:r>
      <w:r w:rsidR="005D05C1">
        <w:rPr>
          <w:rFonts w:ascii="Avenir Book" w:hAnsi="Avenir Book" w:hint="eastAsia"/>
          <w:sz w:val="20"/>
          <w:szCs w:val="20"/>
          <w:lang w:val="en-GB" w:eastAsia="ja-JP"/>
        </w:rPr>
        <w:t>マイクロローターの回転方向が変わる際、</w:t>
      </w:r>
      <w:r w:rsidR="00C32DD7">
        <w:rPr>
          <w:rFonts w:ascii="Avenir Book" w:hAnsi="Avenir Book" w:hint="eastAsia"/>
          <w:sz w:val="20"/>
          <w:szCs w:val="20"/>
          <w:lang w:val="en-GB" w:eastAsia="ja-JP"/>
        </w:rPr>
        <w:t>逆転歯車の歯が逆に噛み合うよう働きかけられ、逆方向にもスライドするようになります。</w:t>
      </w:r>
    </w:p>
    <w:p w14:paraId="3CC183CC" w14:textId="77777777" w:rsidR="00347DB9" w:rsidRDefault="00347DB9" w:rsidP="005E0583">
      <w:pPr>
        <w:jc w:val="both"/>
        <w:rPr>
          <w:rFonts w:ascii="Avenir Book" w:hAnsi="Avenir Book"/>
          <w:sz w:val="20"/>
          <w:szCs w:val="20"/>
          <w:lang w:val="en-GB" w:eastAsia="ja-JP"/>
        </w:rPr>
      </w:pPr>
    </w:p>
    <w:p w14:paraId="24A78A72" w14:textId="6FFDB103" w:rsidR="00125F1B" w:rsidRDefault="00E152A6" w:rsidP="00332FF0">
      <w:pPr>
        <w:jc w:val="both"/>
        <w:rPr>
          <w:rFonts w:ascii="Avenir Book" w:hAnsi="Avenir Book"/>
          <w:sz w:val="20"/>
          <w:szCs w:val="20"/>
          <w:lang w:val="en-GB" w:eastAsia="ja-JP"/>
        </w:rPr>
      </w:pPr>
      <w:r>
        <w:rPr>
          <w:rFonts w:ascii="Avenir Book" w:hAnsi="Avenir Book" w:hint="eastAsia"/>
          <w:sz w:val="20"/>
          <w:szCs w:val="20"/>
          <w:lang w:val="en-GB" w:eastAsia="ja-JP"/>
        </w:rPr>
        <w:t>ゴティエは、ルビー製ベアリングにそれぞれ取り付けられた</w:t>
      </w:r>
      <w:r w:rsidR="00013571">
        <w:rPr>
          <w:rFonts w:ascii="Avenir Book" w:hAnsi="Avenir Book" w:hint="eastAsia"/>
          <w:sz w:val="20"/>
          <w:szCs w:val="20"/>
          <w:lang w:val="en-GB" w:eastAsia="ja-JP"/>
        </w:rPr>
        <w:t>二つ</w:t>
      </w:r>
      <w:r>
        <w:rPr>
          <w:rFonts w:ascii="Avenir Book" w:hAnsi="Avenir Book" w:hint="eastAsia"/>
          <w:sz w:val="20"/>
          <w:szCs w:val="20"/>
          <w:lang w:val="en-GB" w:eastAsia="ja-JP"/>
        </w:rPr>
        <w:t>のブリッジの間を</w:t>
      </w:r>
      <w:r w:rsidR="0003638A">
        <w:rPr>
          <w:rFonts w:ascii="Avenir Book" w:hAnsi="Avenir Book" w:hint="eastAsia"/>
          <w:sz w:val="20"/>
          <w:szCs w:val="20"/>
          <w:lang w:val="en-GB" w:eastAsia="ja-JP"/>
        </w:rPr>
        <w:t>、</w:t>
      </w:r>
      <w:r>
        <w:rPr>
          <w:rFonts w:ascii="Avenir Book" w:hAnsi="Avenir Book" w:hint="eastAsia"/>
          <w:sz w:val="20"/>
          <w:szCs w:val="20"/>
          <w:lang w:val="en-GB" w:eastAsia="ja-JP"/>
        </w:rPr>
        <w:t>マイクロローターが回転するよう設計しました。金属対金属の接触を避けることは時計作り</w:t>
      </w:r>
      <w:r w:rsidR="0003638A">
        <w:rPr>
          <w:rFonts w:ascii="Avenir Book" w:hAnsi="Avenir Book" w:hint="eastAsia"/>
          <w:sz w:val="20"/>
          <w:szCs w:val="20"/>
          <w:lang w:val="en-GB" w:eastAsia="ja-JP"/>
        </w:rPr>
        <w:t>における</w:t>
      </w:r>
      <w:r>
        <w:rPr>
          <w:rFonts w:ascii="Avenir Book" w:hAnsi="Avenir Book" w:hint="eastAsia"/>
          <w:sz w:val="20"/>
          <w:szCs w:val="20"/>
          <w:lang w:val="en-GB" w:eastAsia="ja-JP"/>
        </w:rPr>
        <w:t>原則</w:t>
      </w:r>
      <w:r w:rsidR="00CD1B43">
        <w:rPr>
          <w:rFonts w:ascii="Avenir Book" w:hAnsi="Avenir Book" w:hint="eastAsia"/>
          <w:sz w:val="20"/>
          <w:szCs w:val="20"/>
          <w:lang w:val="en-GB" w:eastAsia="ja-JP"/>
        </w:rPr>
        <w:t>なので</w:t>
      </w:r>
      <w:r>
        <w:rPr>
          <w:rFonts w:ascii="Avenir Book" w:hAnsi="Avenir Book" w:hint="eastAsia"/>
          <w:sz w:val="20"/>
          <w:szCs w:val="20"/>
          <w:lang w:val="en-GB" w:eastAsia="ja-JP"/>
        </w:rPr>
        <w:t>、金属対ルビーとなるようにしたのです。</w:t>
      </w:r>
      <w:r w:rsidR="00125F1B">
        <w:rPr>
          <w:rFonts w:ascii="Avenir Book" w:hAnsi="Avenir Book" w:hint="eastAsia"/>
          <w:sz w:val="20"/>
          <w:szCs w:val="20"/>
          <w:lang w:val="en-GB" w:eastAsia="ja-JP"/>
        </w:rPr>
        <w:t>ルビーは摩擦係数が低いのに対し耐摩耗性に優れるため、この装置では</w:t>
      </w:r>
      <w:r w:rsidR="00E10A8F">
        <w:rPr>
          <w:rFonts w:ascii="Avenir Book" w:hAnsi="Avenir Book" w:hint="eastAsia"/>
          <w:sz w:val="20"/>
          <w:szCs w:val="20"/>
          <w:lang w:val="en-GB" w:eastAsia="ja-JP"/>
        </w:rPr>
        <w:t>例えば</w:t>
      </w:r>
      <w:r w:rsidR="00125F1B">
        <w:rPr>
          <w:rFonts w:ascii="Avenir Book" w:hAnsi="Avenir Book" w:hint="eastAsia"/>
          <w:sz w:val="20"/>
          <w:szCs w:val="20"/>
          <w:lang w:val="en-GB" w:eastAsia="ja-JP"/>
        </w:rPr>
        <w:t>雑音や摩耗をもたらす恐れのある金属製ボールベアリング</w:t>
      </w:r>
      <w:r w:rsidR="00E10A8F">
        <w:rPr>
          <w:rFonts w:ascii="Avenir Book" w:hAnsi="Avenir Book" w:hint="eastAsia"/>
          <w:sz w:val="20"/>
          <w:szCs w:val="20"/>
          <w:lang w:val="en-GB" w:eastAsia="ja-JP"/>
        </w:rPr>
        <w:t>ではなく、滑らかかつ音を出さないマイクロローター回転を実現する</w:t>
      </w:r>
      <w:r w:rsidR="00CD1B43">
        <w:rPr>
          <w:rFonts w:ascii="Avenir Book" w:hAnsi="Avenir Book" w:hint="eastAsia"/>
          <w:sz w:val="20"/>
          <w:szCs w:val="20"/>
          <w:lang w:val="en-GB" w:eastAsia="ja-JP"/>
        </w:rPr>
        <w:t>、この赤い石</w:t>
      </w:r>
      <w:r w:rsidR="00E10A8F">
        <w:rPr>
          <w:rFonts w:ascii="Avenir Book" w:hAnsi="Avenir Book" w:hint="eastAsia"/>
          <w:sz w:val="20"/>
          <w:szCs w:val="20"/>
          <w:lang w:val="en-GB" w:eastAsia="ja-JP"/>
        </w:rPr>
        <w:t>を採用しました。</w:t>
      </w:r>
    </w:p>
    <w:p w14:paraId="2AFAC70C" w14:textId="77777777" w:rsidR="0062425F" w:rsidRDefault="0062425F" w:rsidP="005E0583">
      <w:pPr>
        <w:jc w:val="both"/>
        <w:rPr>
          <w:rFonts w:ascii="Avenir Book" w:hAnsi="Avenir Book"/>
          <w:sz w:val="20"/>
          <w:szCs w:val="20"/>
          <w:lang w:val="en-GB" w:eastAsia="ja-JP"/>
        </w:rPr>
      </w:pPr>
    </w:p>
    <w:p w14:paraId="1FAD3A35" w14:textId="40EB8FFE" w:rsidR="009200A0" w:rsidRPr="007F7CF3" w:rsidRDefault="00013571" w:rsidP="005E0583">
      <w:pPr>
        <w:jc w:val="both"/>
        <w:rPr>
          <w:rFonts w:ascii="Avenir Book" w:hAnsi="Avenir Book"/>
          <w:sz w:val="20"/>
          <w:szCs w:val="20"/>
          <w:lang w:val="en-GB" w:eastAsia="ja-JP"/>
        </w:rPr>
      </w:pPr>
      <w:r>
        <w:rPr>
          <w:rFonts w:ascii="Avenir Book" w:hAnsi="Avenir Book" w:hint="eastAsia"/>
          <w:sz w:val="20"/>
          <w:szCs w:val="20"/>
          <w:lang w:val="en-GB" w:eastAsia="ja-JP"/>
        </w:rPr>
        <w:t>ゴティエは</w:t>
      </w:r>
      <w:r w:rsidR="0003638A">
        <w:rPr>
          <w:rFonts w:ascii="Avenir Book" w:hAnsi="Avenir Book" w:hint="eastAsia"/>
          <w:sz w:val="20"/>
          <w:szCs w:val="20"/>
          <w:lang w:val="en-GB" w:eastAsia="ja-JP"/>
        </w:rPr>
        <w:t>この</w:t>
      </w:r>
      <w:r>
        <w:rPr>
          <w:rFonts w:ascii="Avenir Book" w:hAnsi="Avenir Book" w:hint="eastAsia"/>
          <w:sz w:val="20"/>
          <w:szCs w:val="20"/>
          <w:lang w:val="en-GB" w:eastAsia="ja-JP"/>
        </w:rPr>
        <w:t>マイクロローターの相対的重量（</w:t>
      </w:r>
      <w:r>
        <w:rPr>
          <w:rFonts w:ascii="Avenir Book" w:hAnsi="Avenir Book" w:hint="eastAsia"/>
          <w:sz w:val="20"/>
          <w:szCs w:val="20"/>
          <w:lang w:val="en-GB" w:eastAsia="ja-JP"/>
        </w:rPr>
        <w:t>3.86g</w:t>
      </w:r>
      <w:r>
        <w:rPr>
          <w:rFonts w:ascii="Avenir Book" w:hAnsi="Avenir Book" w:hint="eastAsia"/>
          <w:sz w:val="20"/>
          <w:szCs w:val="20"/>
          <w:lang w:val="en-GB" w:eastAsia="ja-JP"/>
        </w:rPr>
        <w:t>）を考慮し、下部からの一つのブリッジの支えしか無い“フライング”ローターの採用は避けました。その代りとして、</w:t>
      </w:r>
      <w:r w:rsidR="00BA04EA">
        <w:rPr>
          <w:rFonts w:ascii="Avenir Book" w:hAnsi="Avenir Book" w:hint="eastAsia"/>
          <w:sz w:val="20"/>
          <w:szCs w:val="20"/>
          <w:lang w:val="en-GB" w:eastAsia="ja-JP"/>
        </w:rPr>
        <w:t>上部および下部から</w:t>
      </w:r>
      <w:r>
        <w:rPr>
          <w:rFonts w:ascii="Avenir Book" w:hAnsi="Avenir Book" w:hint="eastAsia"/>
          <w:sz w:val="20"/>
          <w:szCs w:val="20"/>
          <w:lang w:val="en-GB" w:eastAsia="ja-JP"/>
        </w:rPr>
        <w:t>二つのブリッジにサンドイッチのように挟まれた</w:t>
      </w:r>
      <w:r w:rsidR="00BA04EA">
        <w:rPr>
          <w:rFonts w:ascii="Avenir Book" w:hAnsi="Avenir Book" w:hint="eastAsia"/>
          <w:sz w:val="20"/>
          <w:szCs w:val="20"/>
          <w:lang w:val="en-GB" w:eastAsia="ja-JP"/>
        </w:rPr>
        <w:t>、より安定性の高い</w:t>
      </w:r>
      <w:r>
        <w:rPr>
          <w:rFonts w:ascii="Avenir Book" w:hAnsi="Avenir Book" w:hint="eastAsia"/>
          <w:sz w:val="20"/>
          <w:szCs w:val="20"/>
          <w:lang w:val="en-GB" w:eastAsia="ja-JP"/>
        </w:rPr>
        <w:t>マイクロローターを設計</w:t>
      </w:r>
      <w:r w:rsidR="00BA04EA">
        <w:rPr>
          <w:rFonts w:ascii="Avenir Book" w:hAnsi="Avenir Book" w:hint="eastAsia"/>
          <w:sz w:val="20"/>
          <w:szCs w:val="20"/>
          <w:lang w:val="en-GB" w:eastAsia="ja-JP"/>
        </w:rPr>
        <w:t>しました。</w:t>
      </w:r>
    </w:p>
    <w:p w14:paraId="63349049" w14:textId="77777777" w:rsidR="001D3E38" w:rsidRDefault="001D3E38" w:rsidP="005E0583">
      <w:pPr>
        <w:jc w:val="both"/>
        <w:rPr>
          <w:rFonts w:ascii="Avenir Book" w:hAnsi="Avenir Book"/>
          <w:sz w:val="20"/>
          <w:szCs w:val="20"/>
          <w:lang w:val="en-GB" w:eastAsia="ja-JP"/>
        </w:rPr>
      </w:pPr>
    </w:p>
    <w:p w14:paraId="49C26CEC" w14:textId="33B15803" w:rsidR="00B67B84" w:rsidRPr="0062425F" w:rsidRDefault="00B52732" w:rsidP="005E0583">
      <w:pPr>
        <w:jc w:val="both"/>
        <w:rPr>
          <w:rFonts w:ascii="Avenir Book" w:hAnsi="Avenir Book"/>
          <w:b/>
          <w:sz w:val="20"/>
          <w:szCs w:val="20"/>
          <w:lang w:val="en-GB" w:eastAsia="ja-JP"/>
        </w:rPr>
      </w:pPr>
      <w:r>
        <w:rPr>
          <w:rFonts w:ascii="Avenir Book" w:hAnsi="Avenir Book" w:hint="eastAsia"/>
          <w:b/>
          <w:sz w:val="20"/>
          <w:szCs w:val="20"/>
          <w:lang w:val="en-GB" w:eastAsia="ja-JP"/>
        </w:rPr>
        <w:t>パワー、精度、そして手仕上げ</w:t>
      </w:r>
    </w:p>
    <w:p w14:paraId="393C3E2D" w14:textId="4E787724" w:rsidR="00ED21AD" w:rsidRDefault="00B52732" w:rsidP="00FB7436">
      <w:pPr>
        <w:jc w:val="both"/>
        <w:rPr>
          <w:rFonts w:ascii="Avenir Book" w:hAnsi="Avenir Book" w:cs="Arial"/>
          <w:sz w:val="20"/>
          <w:szCs w:val="20"/>
          <w:lang w:val="en-GB" w:eastAsia="ja-JP"/>
        </w:rPr>
      </w:pPr>
      <w:r>
        <w:rPr>
          <w:rFonts w:ascii="Avenir Book" w:hAnsi="Avenir Book" w:cs="Arial" w:hint="eastAsia"/>
          <w:sz w:val="20"/>
          <w:szCs w:val="20"/>
          <w:lang w:val="en-GB" w:eastAsia="ja-JP"/>
        </w:rPr>
        <w:t>インサイト</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マイクロローターのムーブメントは、スイス・ジュウ渓谷にあるローマン・ゴティエのマニュファクチュールで</w:t>
      </w:r>
      <w:r w:rsidR="00ED21AD">
        <w:rPr>
          <w:rFonts w:ascii="Avenir Book" w:hAnsi="Avenir Book" w:cs="Arial" w:hint="eastAsia"/>
          <w:sz w:val="20"/>
          <w:szCs w:val="20"/>
          <w:lang w:val="en-GB" w:eastAsia="ja-JP"/>
        </w:rPr>
        <w:t>、</w:t>
      </w:r>
      <w:r>
        <w:rPr>
          <w:rFonts w:ascii="Avenir Book" w:hAnsi="Avenir Book" w:cs="Arial" w:hint="eastAsia"/>
          <w:sz w:val="20"/>
          <w:szCs w:val="20"/>
          <w:lang w:val="en-GB" w:eastAsia="ja-JP"/>
        </w:rPr>
        <w:t>設計から開発、製造、装飾、組み立て、そして調整までが行われています。</w:t>
      </w:r>
      <w:r w:rsidR="00AC4D59">
        <w:rPr>
          <w:rFonts w:ascii="Avenir Book" w:hAnsi="Avenir Book" w:cs="Arial" w:hint="eastAsia"/>
          <w:sz w:val="20"/>
          <w:szCs w:val="20"/>
          <w:lang w:val="en-GB" w:eastAsia="ja-JP"/>
        </w:rPr>
        <w:t>ムーブメントの二つの香箱は、フルに巻き上げた状態で組み合わせると、合計</w:t>
      </w:r>
      <w:r w:rsidR="00AC4D59">
        <w:rPr>
          <w:rFonts w:ascii="Avenir Book" w:hAnsi="Avenir Book" w:cs="Arial" w:hint="eastAsia"/>
          <w:sz w:val="20"/>
          <w:szCs w:val="20"/>
          <w:lang w:val="en-GB" w:eastAsia="ja-JP"/>
        </w:rPr>
        <w:t>80</w:t>
      </w:r>
      <w:r w:rsidR="00AC4D59">
        <w:rPr>
          <w:rFonts w:ascii="Avenir Book" w:hAnsi="Avenir Book" w:cs="Arial" w:hint="eastAsia"/>
          <w:sz w:val="20"/>
          <w:szCs w:val="20"/>
          <w:lang w:val="en-GB" w:eastAsia="ja-JP"/>
        </w:rPr>
        <w:t>時間のエネルギーを確保します。</w:t>
      </w:r>
      <w:r w:rsidR="00ED21AD">
        <w:rPr>
          <w:rFonts w:ascii="Avenir Book" w:hAnsi="Avenir Book" w:cs="Arial" w:hint="eastAsia"/>
          <w:sz w:val="20"/>
          <w:szCs w:val="20"/>
          <w:lang w:val="en-GB" w:eastAsia="ja-JP"/>
        </w:rPr>
        <w:t>二つの香箱は、ローマン・ゴティエを象徴するカーブしたアームを持つテンワおよび目盛付きの偏心ウェイト、そして職人の手によって組み立てられた頑丈な三角形のアンクルから成る調速機構に一定のトルクをもたらすために、直列配置されています。</w:t>
      </w:r>
      <w:r w:rsidR="00541326">
        <w:rPr>
          <w:rFonts w:ascii="Avenir Book" w:hAnsi="Avenir Book" w:cs="Arial" w:hint="eastAsia"/>
          <w:sz w:val="20"/>
          <w:szCs w:val="20"/>
          <w:lang w:val="en-GB" w:eastAsia="ja-JP"/>
        </w:rPr>
        <w:t>計時精度の面でも、インサイト</w:t>
      </w:r>
      <w:r w:rsidR="00541326">
        <w:rPr>
          <w:rFonts w:ascii="Avenir Book" w:hAnsi="Avenir Book" w:cs="Arial" w:hint="eastAsia"/>
          <w:sz w:val="20"/>
          <w:szCs w:val="20"/>
          <w:lang w:val="en-GB" w:eastAsia="ja-JP"/>
        </w:rPr>
        <w:t xml:space="preserve"> </w:t>
      </w:r>
      <w:r w:rsidR="00541326">
        <w:rPr>
          <w:rFonts w:ascii="Avenir Book" w:hAnsi="Avenir Book" w:cs="Arial" w:hint="eastAsia"/>
          <w:sz w:val="20"/>
          <w:szCs w:val="20"/>
          <w:lang w:val="en-GB" w:eastAsia="ja-JP"/>
        </w:rPr>
        <w:t>マイクロローターは非常に安定しており、</w:t>
      </w:r>
      <w:r w:rsidR="00541326" w:rsidRPr="00541326">
        <w:rPr>
          <w:rFonts w:ascii="Avenir Book" w:hAnsi="Avenir Book" w:cs="Arial" w:hint="eastAsia"/>
          <w:i/>
          <w:sz w:val="20"/>
          <w:szCs w:val="20"/>
          <w:lang w:val="en-GB" w:eastAsia="ja-JP"/>
        </w:rPr>
        <w:t>オートオルロジュリ</w:t>
      </w:r>
      <w:r w:rsidR="00541326">
        <w:rPr>
          <w:rFonts w:ascii="Avenir Book" w:hAnsi="Avenir Book" w:cs="Arial" w:hint="eastAsia"/>
          <w:sz w:val="20"/>
          <w:szCs w:val="20"/>
          <w:lang w:val="en-GB" w:eastAsia="ja-JP"/>
        </w:rPr>
        <w:t>にふさわしい許容誤差内の精度を誇ります。</w:t>
      </w:r>
    </w:p>
    <w:p w14:paraId="03092951" w14:textId="77777777" w:rsidR="00ED21AD" w:rsidRDefault="00ED21AD" w:rsidP="00FB7436">
      <w:pPr>
        <w:jc w:val="both"/>
        <w:rPr>
          <w:rFonts w:ascii="Avenir Book" w:hAnsi="Avenir Book" w:cs="Arial"/>
          <w:sz w:val="20"/>
          <w:szCs w:val="20"/>
          <w:lang w:val="en-GB" w:eastAsia="ja-JP"/>
        </w:rPr>
      </w:pPr>
    </w:p>
    <w:p w14:paraId="62FEE992" w14:textId="29E08012" w:rsidR="00552EF6" w:rsidRPr="00651284" w:rsidRDefault="0022237F" w:rsidP="00D17873">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lastRenderedPageBreak/>
        <w:t>インサイト</w:t>
      </w:r>
      <w:r>
        <w:rPr>
          <w:rFonts w:ascii="Avenir Book" w:hAnsi="Avenir Book" w:cs="Gill Sans" w:hint="eastAsia"/>
          <w:sz w:val="20"/>
          <w:szCs w:val="20"/>
          <w:lang w:val="en-GB" w:eastAsia="ja-JP"/>
        </w:rPr>
        <w:t xml:space="preserve"> </w:t>
      </w:r>
      <w:r>
        <w:rPr>
          <w:rFonts w:ascii="Avenir Book" w:hAnsi="Avenir Book" w:cs="Gill Sans" w:hint="eastAsia"/>
          <w:sz w:val="20"/>
          <w:szCs w:val="20"/>
          <w:lang w:val="en-GB" w:eastAsia="ja-JP"/>
        </w:rPr>
        <w:t>マイクロローターのムーブメントにあしらわれた、目を見張るような装飾項目には、手作業による面取り</w:t>
      </w:r>
      <w:r w:rsidR="00D17873">
        <w:rPr>
          <w:rFonts w:ascii="Avenir Book" w:hAnsi="Avenir Book" w:cs="Gill Sans" w:hint="eastAsia"/>
          <w:sz w:val="20"/>
          <w:szCs w:val="20"/>
          <w:lang w:val="en-GB" w:eastAsia="ja-JP"/>
        </w:rPr>
        <w:t>およびポリッシュ</w:t>
      </w:r>
      <w:r>
        <w:rPr>
          <w:rFonts w:ascii="Avenir Book" w:hAnsi="Avenir Book" w:cs="Gill Sans" w:hint="eastAsia"/>
          <w:sz w:val="20"/>
          <w:szCs w:val="20"/>
          <w:lang w:val="en-GB" w:eastAsia="ja-JP"/>
        </w:rPr>
        <w:t>、渦巻き模様、ストレートグレイン仕上げ、サーキュラーグレイン仕上げ、そして手作業</w:t>
      </w:r>
      <w:r w:rsidR="0003638A">
        <w:rPr>
          <w:rFonts w:ascii="Avenir Book" w:hAnsi="Avenir Book" w:cs="Gill Sans" w:hint="eastAsia"/>
          <w:sz w:val="20"/>
          <w:szCs w:val="20"/>
          <w:lang w:val="en-GB" w:eastAsia="ja-JP"/>
        </w:rPr>
        <w:t>で</w:t>
      </w:r>
      <w:r w:rsidR="00D17873">
        <w:rPr>
          <w:rFonts w:ascii="Avenir Book" w:hAnsi="Avenir Book" w:cs="Gill Sans" w:hint="eastAsia"/>
          <w:sz w:val="20"/>
          <w:szCs w:val="20"/>
          <w:lang w:val="en-GB" w:eastAsia="ja-JP"/>
        </w:rPr>
        <w:t>ポリッシュされた穴石用の穴を含みます。プラチナ</w:t>
      </w:r>
      <w:r w:rsidR="00D17873">
        <w:rPr>
          <w:rFonts w:ascii="Avenir Book" w:hAnsi="Avenir Book" w:cs="Gill Sans" w:hint="eastAsia"/>
          <w:sz w:val="20"/>
          <w:szCs w:val="20"/>
          <w:lang w:val="en-GB" w:eastAsia="ja-JP"/>
        </w:rPr>
        <w:t xml:space="preserve"> </w:t>
      </w:r>
      <w:r w:rsidR="00D17873">
        <w:rPr>
          <w:rFonts w:ascii="Avenir Book" w:hAnsi="Avenir Book" w:cs="Gill Sans" w:hint="eastAsia"/>
          <w:sz w:val="20"/>
          <w:szCs w:val="20"/>
          <w:lang w:val="en-GB" w:eastAsia="ja-JP"/>
        </w:rPr>
        <w:t>エディションのムーブメントには</w:t>
      </w:r>
      <w:r w:rsidR="0003638A">
        <w:rPr>
          <w:rFonts w:ascii="Avenir Book" w:hAnsi="Avenir Book" w:cs="Gill Sans" w:hint="eastAsia"/>
          <w:sz w:val="20"/>
          <w:szCs w:val="20"/>
          <w:lang w:val="en-GB" w:eastAsia="ja-JP"/>
        </w:rPr>
        <w:t>、</w:t>
      </w:r>
      <w:r w:rsidR="00D17873">
        <w:rPr>
          <w:rFonts w:ascii="Avenir Book" w:hAnsi="Avenir Book" w:cs="Gill Sans" w:hint="eastAsia"/>
          <w:sz w:val="20"/>
          <w:szCs w:val="20"/>
          <w:lang w:val="en-GB" w:eastAsia="ja-JP"/>
        </w:rPr>
        <w:t>手作業によるフロスティングも施されます。</w:t>
      </w:r>
    </w:p>
    <w:p w14:paraId="611009F2" w14:textId="77777777" w:rsidR="00101FB1" w:rsidRDefault="00101FB1" w:rsidP="008025AF">
      <w:pPr>
        <w:jc w:val="both"/>
        <w:rPr>
          <w:rFonts w:ascii="Avenir Book" w:hAnsi="Avenir Book" w:cs="Gill Sans"/>
          <w:b/>
          <w:sz w:val="20"/>
          <w:szCs w:val="20"/>
          <w:lang w:val="en-GB" w:eastAsia="ja-JP"/>
        </w:rPr>
      </w:pPr>
    </w:p>
    <w:p w14:paraId="249DEAE3" w14:textId="77777777" w:rsidR="0003638A" w:rsidRDefault="0003638A" w:rsidP="008025AF">
      <w:pPr>
        <w:jc w:val="both"/>
        <w:rPr>
          <w:rFonts w:ascii="Avenir Book" w:hAnsi="Avenir Book" w:cs="Gill Sans"/>
          <w:b/>
          <w:sz w:val="20"/>
          <w:szCs w:val="20"/>
          <w:lang w:val="en-GB" w:eastAsia="ja-JP"/>
        </w:rPr>
      </w:pPr>
    </w:p>
    <w:p w14:paraId="5948D0B8" w14:textId="77777777" w:rsidR="0003638A" w:rsidRDefault="0003638A" w:rsidP="008025AF">
      <w:pPr>
        <w:jc w:val="both"/>
        <w:rPr>
          <w:rFonts w:ascii="Avenir Book" w:hAnsi="Avenir Book" w:cs="Gill Sans"/>
          <w:b/>
          <w:sz w:val="20"/>
          <w:szCs w:val="20"/>
          <w:lang w:val="en-GB" w:eastAsia="ja-JP"/>
        </w:rPr>
      </w:pPr>
    </w:p>
    <w:p w14:paraId="3AD9833E" w14:textId="5D6953BB" w:rsidR="008025AF" w:rsidRDefault="00AC21CB" w:rsidP="008025AF">
      <w:pPr>
        <w:jc w:val="both"/>
        <w:rPr>
          <w:rFonts w:ascii="Avenir Book" w:hAnsi="Avenir Book" w:cs="Arial"/>
          <w:b/>
          <w:sz w:val="20"/>
          <w:szCs w:val="20"/>
          <w:lang w:val="en-GB" w:eastAsia="ja-JP"/>
        </w:rPr>
      </w:pPr>
      <w:r>
        <w:rPr>
          <w:rFonts w:ascii="Avenir Book" w:hAnsi="Avenir Book" w:cs="Arial" w:hint="eastAsia"/>
          <w:b/>
          <w:sz w:val="20"/>
          <w:szCs w:val="20"/>
          <w:lang w:val="en-GB" w:eastAsia="ja-JP"/>
        </w:rPr>
        <w:t>エレガントなケース</w:t>
      </w:r>
    </w:p>
    <w:p w14:paraId="73211907" w14:textId="3BA7A842" w:rsidR="00640B9D" w:rsidRPr="00D723AE" w:rsidRDefault="00AC21CB" w:rsidP="00640B9D">
      <w:pPr>
        <w:jc w:val="both"/>
        <w:rPr>
          <w:rFonts w:ascii="Avenir Book" w:hAnsi="Avenir Book"/>
          <w:sz w:val="20"/>
          <w:szCs w:val="20"/>
          <w:lang w:val="en-GB" w:eastAsia="ja-JP"/>
        </w:rPr>
      </w:pPr>
      <w:r>
        <w:rPr>
          <w:rFonts w:ascii="Avenir Book" w:hAnsi="Avenir Book" w:hint="eastAsia"/>
          <w:sz w:val="20"/>
          <w:szCs w:val="20"/>
          <w:lang w:val="en-GB" w:eastAsia="ja-JP"/>
        </w:rPr>
        <w:t>3</w:t>
      </w:r>
      <w:r>
        <w:rPr>
          <w:rFonts w:ascii="Avenir Book" w:hAnsi="Avenir Book" w:hint="eastAsia"/>
          <w:sz w:val="20"/>
          <w:szCs w:val="20"/>
          <w:lang w:val="en-GB" w:eastAsia="ja-JP"/>
        </w:rPr>
        <w:t>パーツ（ケースバンド、ベゼル、裏蓋）から成る直径</w:t>
      </w:r>
      <w:r>
        <w:rPr>
          <w:rFonts w:ascii="Avenir Book" w:hAnsi="Avenir Book" w:hint="eastAsia"/>
          <w:sz w:val="20"/>
          <w:szCs w:val="20"/>
          <w:lang w:val="en-GB" w:eastAsia="ja-JP"/>
        </w:rPr>
        <w:t>39.5mm</w:t>
      </w:r>
      <w:r>
        <w:rPr>
          <w:rFonts w:ascii="Avenir Book" w:hAnsi="Avenir Book" w:hint="eastAsia"/>
          <w:sz w:val="20"/>
          <w:szCs w:val="20"/>
          <w:lang w:val="en-GB" w:eastAsia="ja-JP"/>
        </w:rPr>
        <w:t>のケースは、インサイト</w:t>
      </w:r>
      <w:r>
        <w:rPr>
          <w:rFonts w:ascii="Avenir Book" w:hAnsi="Avenir Book" w:hint="eastAsia"/>
          <w:sz w:val="20"/>
          <w:szCs w:val="20"/>
          <w:lang w:val="en-GB" w:eastAsia="ja-JP"/>
        </w:rPr>
        <w:t xml:space="preserve"> </w:t>
      </w:r>
      <w:r>
        <w:rPr>
          <w:rFonts w:ascii="Avenir Book" w:hAnsi="Avenir Book" w:hint="eastAsia"/>
          <w:sz w:val="20"/>
          <w:szCs w:val="20"/>
          <w:lang w:val="en-GB" w:eastAsia="ja-JP"/>
        </w:rPr>
        <w:t>マイクロローターを男女どちらの手首にも完璧にマッチする時計にしています。</w:t>
      </w:r>
      <w:r w:rsidR="0079048C">
        <w:rPr>
          <w:rFonts w:ascii="Avenir Book" w:hAnsi="Avenir Book" w:hint="eastAsia"/>
          <w:sz w:val="20"/>
          <w:szCs w:val="20"/>
          <w:lang w:val="en-GB" w:eastAsia="ja-JP"/>
        </w:rPr>
        <w:t>手首の動きを</w:t>
      </w:r>
      <w:r w:rsidR="00560097">
        <w:rPr>
          <w:rFonts w:ascii="Avenir Book" w:hAnsi="Avenir Book" w:hint="eastAsia"/>
          <w:sz w:val="20"/>
          <w:szCs w:val="20"/>
          <w:lang w:val="en-GB" w:eastAsia="ja-JP"/>
        </w:rPr>
        <w:t>妨げない</w:t>
      </w:r>
      <w:r w:rsidR="0079048C">
        <w:rPr>
          <w:rFonts w:ascii="Avenir Book" w:hAnsi="Avenir Book" w:hint="eastAsia"/>
          <w:sz w:val="20"/>
          <w:szCs w:val="20"/>
          <w:lang w:val="en-GB" w:eastAsia="ja-JP"/>
        </w:rPr>
        <w:t>よう、リューズは</w:t>
      </w:r>
      <w:r w:rsidR="0079048C">
        <w:rPr>
          <w:rFonts w:ascii="Avenir Book" w:hAnsi="Avenir Book" w:hint="eastAsia"/>
          <w:sz w:val="20"/>
          <w:szCs w:val="20"/>
          <w:lang w:val="en-GB" w:eastAsia="ja-JP"/>
        </w:rPr>
        <w:t>2</w:t>
      </w:r>
      <w:r w:rsidR="0079048C">
        <w:rPr>
          <w:rFonts w:ascii="Avenir Book" w:hAnsi="Avenir Book" w:hint="eastAsia"/>
          <w:sz w:val="20"/>
          <w:szCs w:val="20"/>
          <w:lang w:val="en-GB" w:eastAsia="ja-JP"/>
        </w:rPr>
        <w:t>時位置に配されています。</w:t>
      </w:r>
      <w:r w:rsidR="00A513E0">
        <w:rPr>
          <w:rFonts w:ascii="Avenir Book" w:hAnsi="Avenir Book" w:hint="eastAsia"/>
          <w:sz w:val="20"/>
          <w:szCs w:val="20"/>
          <w:lang w:val="en-GB" w:eastAsia="ja-JP"/>
        </w:rPr>
        <w:t>はんだ接合されたラグは優美にケースバンドと出会い、一方で前面のサファイアクリスタルにつけられた傾斜は、インサイト</w:t>
      </w:r>
      <w:r w:rsidR="00A513E0">
        <w:rPr>
          <w:rFonts w:ascii="Avenir Book" w:hAnsi="Avenir Book" w:hint="eastAsia"/>
          <w:sz w:val="20"/>
          <w:szCs w:val="20"/>
          <w:lang w:val="en-GB" w:eastAsia="ja-JP"/>
        </w:rPr>
        <w:t xml:space="preserve"> </w:t>
      </w:r>
      <w:r w:rsidR="00A513E0">
        <w:rPr>
          <w:rFonts w:ascii="Avenir Book" w:hAnsi="Avenir Book" w:hint="eastAsia"/>
          <w:sz w:val="20"/>
          <w:szCs w:val="20"/>
          <w:lang w:val="en-GB" w:eastAsia="ja-JP"/>
        </w:rPr>
        <w:t>マイクロローターを時計界の傑作に押し上げる、絶妙なデザイン要素の一つとなっています。</w:t>
      </w:r>
    </w:p>
    <w:p w14:paraId="3D83E693" w14:textId="0FB2301B" w:rsidR="00540B30" w:rsidRPr="005436EC" w:rsidRDefault="003C62C1" w:rsidP="00540B30">
      <w:pPr>
        <w:jc w:val="both"/>
        <w:rPr>
          <w:rFonts w:ascii="Avenir Book" w:hAnsi="Avenir Book" w:cs="Gill Sans"/>
          <w:b/>
          <w:sz w:val="20"/>
          <w:szCs w:val="20"/>
          <w:lang w:val="en-GB" w:eastAsia="ja-JP"/>
        </w:rPr>
      </w:pPr>
      <w:r>
        <w:rPr>
          <w:rFonts w:ascii="Avenir Book" w:hAnsi="Avenir Book" w:cs="Gill Sans"/>
          <w:b/>
          <w:sz w:val="20"/>
          <w:szCs w:val="20"/>
          <w:lang w:val="en-GB" w:eastAsia="ja-JP"/>
        </w:rPr>
        <w:br w:type="page"/>
      </w:r>
      <w:r w:rsidR="00B67DBD">
        <w:rPr>
          <w:rFonts w:ascii="Avenir Book" w:hAnsi="Avenir Book" w:cs="Gill Sans" w:hint="eastAsia"/>
          <w:b/>
          <w:sz w:val="20"/>
          <w:szCs w:val="20"/>
          <w:lang w:val="en-GB" w:eastAsia="ja-JP"/>
        </w:rPr>
        <w:lastRenderedPageBreak/>
        <w:t>ローマン・ゴティエ「インサイト</w:t>
      </w:r>
      <w:r w:rsidR="00B67DBD">
        <w:rPr>
          <w:rFonts w:ascii="Avenir Book" w:hAnsi="Avenir Book" w:cs="Gill Sans" w:hint="eastAsia"/>
          <w:b/>
          <w:sz w:val="20"/>
          <w:szCs w:val="20"/>
          <w:lang w:val="en-GB" w:eastAsia="ja-JP"/>
        </w:rPr>
        <w:t xml:space="preserve"> </w:t>
      </w:r>
      <w:r w:rsidR="00B67DBD">
        <w:rPr>
          <w:rFonts w:ascii="Avenir Book" w:hAnsi="Avenir Book" w:cs="Gill Sans" w:hint="eastAsia"/>
          <w:b/>
          <w:sz w:val="20"/>
          <w:szCs w:val="20"/>
          <w:lang w:val="en-GB" w:eastAsia="ja-JP"/>
        </w:rPr>
        <w:t>マイクロローター」：レッドゴールドおよびプラチナ</w:t>
      </w:r>
      <w:r w:rsidR="00B67DBD">
        <w:rPr>
          <w:rFonts w:ascii="Avenir Book" w:hAnsi="Avenir Book" w:cs="Gill Sans" w:hint="eastAsia"/>
          <w:b/>
          <w:sz w:val="20"/>
          <w:szCs w:val="20"/>
          <w:lang w:val="en-GB" w:eastAsia="ja-JP"/>
        </w:rPr>
        <w:t xml:space="preserve"> </w:t>
      </w:r>
      <w:r w:rsidR="00B67DBD">
        <w:rPr>
          <w:rFonts w:ascii="Avenir Book" w:hAnsi="Avenir Book" w:cs="Gill Sans" w:hint="eastAsia"/>
          <w:b/>
          <w:sz w:val="20"/>
          <w:szCs w:val="20"/>
          <w:lang w:val="en-GB" w:eastAsia="ja-JP"/>
        </w:rPr>
        <w:t>限定エディション</w:t>
      </w:r>
    </w:p>
    <w:p w14:paraId="08315B8A" w14:textId="77777777" w:rsidR="00540B30" w:rsidRPr="005436EC" w:rsidRDefault="00540B30" w:rsidP="00540B30">
      <w:pPr>
        <w:jc w:val="both"/>
        <w:rPr>
          <w:rFonts w:ascii="Avenir Book" w:hAnsi="Avenir Book" w:cs="Gill Sans"/>
          <w:sz w:val="20"/>
          <w:szCs w:val="20"/>
          <w:lang w:val="en-GB" w:eastAsia="ja-JP"/>
        </w:rPr>
      </w:pPr>
    </w:p>
    <w:p w14:paraId="68917135" w14:textId="1E6865CF" w:rsidR="00540B30" w:rsidRPr="005436EC" w:rsidRDefault="00B67DBD" w:rsidP="00540B30">
      <w:pPr>
        <w:jc w:val="both"/>
        <w:rPr>
          <w:rFonts w:ascii="Avenir Book" w:hAnsi="Avenir Book" w:cs="Gill Sans"/>
          <w:sz w:val="20"/>
          <w:szCs w:val="20"/>
          <w:lang w:val="en-GB"/>
        </w:rPr>
      </w:pPr>
      <w:r>
        <w:rPr>
          <w:rFonts w:ascii="Avenir Book" w:hAnsi="Avenir Book" w:cs="Gill Sans" w:hint="eastAsia"/>
          <w:b/>
          <w:sz w:val="20"/>
          <w:szCs w:val="20"/>
          <w:lang w:val="en-GB" w:eastAsia="ja-JP"/>
        </w:rPr>
        <w:t>技術仕様</w:t>
      </w:r>
    </w:p>
    <w:p w14:paraId="2EB0E14F" w14:textId="77777777" w:rsidR="00540B30" w:rsidRPr="005436EC" w:rsidRDefault="00540B30" w:rsidP="00540B30">
      <w:pPr>
        <w:jc w:val="both"/>
        <w:rPr>
          <w:rFonts w:ascii="Avenir Book" w:hAnsi="Avenir Book" w:cs="Gill Sans"/>
          <w:sz w:val="20"/>
          <w:szCs w:val="20"/>
          <w:lang w:val="en-GB"/>
        </w:rPr>
      </w:pPr>
    </w:p>
    <w:p w14:paraId="52C0727C" w14:textId="0EC6C1BB" w:rsidR="00540B30" w:rsidRPr="005436EC" w:rsidRDefault="00B67DBD" w:rsidP="00540B30">
      <w:pPr>
        <w:jc w:val="both"/>
        <w:rPr>
          <w:rFonts w:ascii="Avenir Book" w:hAnsi="Avenir Book" w:cs="Gill Sans"/>
          <w:b/>
          <w:sz w:val="20"/>
          <w:szCs w:val="20"/>
          <w:lang w:val="en-GB"/>
        </w:rPr>
      </w:pPr>
      <w:r>
        <w:rPr>
          <w:rFonts w:ascii="Avenir Book" w:hAnsi="Avenir Book" w:cs="Gill Sans" w:hint="eastAsia"/>
          <w:b/>
          <w:sz w:val="20"/>
          <w:szCs w:val="20"/>
          <w:lang w:val="en-GB" w:eastAsia="ja-JP"/>
        </w:rPr>
        <w:t>限定数</w:t>
      </w:r>
    </w:p>
    <w:p w14:paraId="3BF4D045" w14:textId="77777777" w:rsidR="00540B30" w:rsidRPr="005436EC" w:rsidRDefault="00540B30" w:rsidP="00540B30">
      <w:pPr>
        <w:jc w:val="both"/>
        <w:rPr>
          <w:rFonts w:ascii="Avenir Book" w:hAnsi="Avenir Book" w:cs="Gill Sans"/>
          <w:sz w:val="20"/>
          <w:szCs w:val="20"/>
          <w:lang w:val="en-GB"/>
        </w:rPr>
      </w:pPr>
    </w:p>
    <w:p w14:paraId="39E6BD03" w14:textId="6615916C" w:rsidR="00540B30" w:rsidRPr="005436EC" w:rsidRDefault="00201B19" w:rsidP="00540B3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18K</w:t>
      </w:r>
      <w:r>
        <w:rPr>
          <w:rFonts w:ascii="Avenir Book" w:hAnsi="Avenir Book" w:cs="Gill Sans" w:hint="eastAsia"/>
          <w:sz w:val="20"/>
          <w:szCs w:val="20"/>
          <w:lang w:val="en-GB" w:eastAsia="ja-JP"/>
        </w:rPr>
        <w:t>レッドゴールド製ケースに</w:t>
      </w:r>
      <w:r>
        <w:rPr>
          <w:rFonts w:ascii="Avenir Book" w:hAnsi="Avenir Book" w:cs="Gill Sans" w:hint="eastAsia"/>
          <w:sz w:val="20"/>
          <w:szCs w:val="20"/>
          <w:lang w:val="en-GB" w:eastAsia="ja-JP"/>
        </w:rPr>
        <w:t>NAC</w:t>
      </w:r>
      <w:r>
        <w:rPr>
          <w:rFonts w:ascii="Avenir Book" w:hAnsi="Avenir Book" w:cs="Gill Sans" w:hint="eastAsia"/>
          <w:sz w:val="20"/>
          <w:szCs w:val="20"/>
          <w:lang w:val="en-GB" w:eastAsia="ja-JP"/>
        </w:rPr>
        <w:t>処理を施したムーブメント</w:t>
      </w:r>
      <w:r>
        <w:rPr>
          <w:rFonts w:ascii="Avenir Book" w:hAnsi="Avenir Book" w:cs="Gill Sans"/>
          <w:sz w:val="20"/>
          <w:szCs w:val="20"/>
          <w:lang w:val="en-GB" w:eastAsia="ja-JP"/>
        </w:rPr>
        <w:t xml:space="preserve"> – 3 </w:t>
      </w:r>
      <w:r>
        <w:rPr>
          <w:rFonts w:ascii="Avenir Book" w:hAnsi="Avenir Book" w:cs="Gill Sans" w:hint="eastAsia"/>
          <w:sz w:val="20"/>
          <w:szCs w:val="20"/>
          <w:lang w:val="en-GB" w:eastAsia="ja-JP"/>
        </w:rPr>
        <w:t>×</w:t>
      </w:r>
      <w:r w:rsidR="00540B30" w:rsidRPr="005436EC">
        <w:rPr>
          <w:rFonts w:ascii="Avenir Book" w:hAnsi="Avenir Book" w:cs="Gill Sans"/>
          <w:sz w:val="20"/>
          <w:szCs w:val="20"/>
          <w:lang w:val="en-GB" w:eastAsia="ja-JP"/>
        </w:rPr>
        <w:t xml:space="preserve"> 10</w:t>
      </w:r>
      <w:r>
        <w:rPr>
          <w:rFonts w:ascii="Avenir Book" w:hAnsi="Avenir Book" w:cs="Gill Sans" w:hint="eastAsia"/>
          <w:sz w:val="20"/>
          <w:szCs w:val="20"/>
          <w:lang w:val="en-GB" w:eastAsia="ja-JP"/>
        </w:rPr>
        <w:t>本の限定エディション</w:t>
      </w:r>
    </w:p>
    <w:p w14:paraId="63EDDCAD" w14:textId="29F5BEFE" w:rsidR="00540B30" w:rsidRPr="005436EC" w:rsidRDefault="00540B30" w:rsidP="00540B30">
      <w:pPr>
        <w:jc w:val="both"/>
        <w:rPr>
          <w:rFonts w:ascii="Avenir Book" w:hAnsi="Avenir Book" w:cs="Arial"/>
          <w:sz w:val="20"/>
          <w:szCs w:val="20"/>
          <w:lang w:val="en-GB" w:eastAsia="ja-JP"/>
        </w:rPr>
      </w:pPr>
      <w:r w:rsidRPr="005436EC">
        <w:rPr>
          <w:rFonts w:ascii="Avenir Book" w:hAnsi="Avenir Book" w:cs="Arial"/>
          <w:sz w:val="20"/>
          <w:szCs w:val="20"/>
          <w:lang w:val="en-GB" w:eastAsia="ja-JP"/>
        </w:rPr>
        <w:t xml:space="preserve">- </w:t>
      </w:r>
      <w:r w:rsidR="00201B19">
        <w:rPr>
          <w:rFonts w:ascii="Avenir Book" w:hAnsi="Avenir Book" w:cs="Arial" w:hint="eastAsia"/>
          <w:sz w:val="20"/>
          <w:szCs w:val="20"/>
          <w:lang w:val="en-GB" w:eastAsia="ja-JP"/>
        </w:rPr>
        <w:t>ホワイトエナメル製ダイアル（</w:t>
      </w:r>
      <w:r w:rsidR="00201B19">
        <w:rPr>
          <w:rFonts w:ascii="Avenir Book" w:hAnsi="Avenir Book" w:cs="Arial" w:hint="eastAsia"/>
          <w:sz w:val="20"/>
          <w:szCs w:val="20"/>
          <w:lang w:val="en-GB" w:eastAsia="ja-JP"/>
        </w:rPr>
        <w:t>18K</w:t>
      </w:r>
      <w:r w:rsidR="00201B19">
        <w:rPr>
          <w:rFonts w:ascii="Avenir Book" w:hAnsi="Avenir Book" w:cs="Arial" w:hint="eastAsia"/>
          <w:sz w:val="20"/>
          <w:szCs w:val="20"/>
          <w:lang w:val="en-GB" w:eastAsia="ja-JP"/>
        </w:rPr>
        <w:t>ゴールド製のベース）に青焼き針：</w:t>
      </w:r>
      <w:r w:rsidRPr="005436EC">
        <w:rPr>
          <w:rFonts w:ascii="Avenir Book" w:hAnsi="Avenir Book" w:cs="Arial"/>
          <w:sz w:val="20"/>
          <w:szCs w:val="20"/>
          <w:lang w:val="en-GB" w:eastAsia="ja-JP"/>
        </w:rPr>
        <w:t>10</w:t>
      </w:r>
      <w:r w:rsidR="00201B19">
        <w:rPr>
          <w:rFonts w:ascii="Avenir Book" w:hAnsi="Avenir Book" w:cs="Arial" w:hint="eastAsia"/>
          <w:sz w:val="20"/>
          <w:szCs w:val="20"/>
          <w:lang w:val="en-GB" w:eastAsia="ja-JP"/>
        </w:rPr>
        <w:t>本</w:t>
      </w:r>
    </w:p>
    <w:p w14:paraId="3737C8B7" w14:textId="74843E32" w:rsidR="00540B30" w:rsidRPr="005436EC" w:rsidRDefault="00540B30" w:rsidP="00540B30">
      <w:pPr>
        <w:jc w:val="both"/>
        <w:rPr>
          <w:rFonts w:ascii="Avenir Book" w:hAnsi="Avenir Book" w:cs="Arial"/>
          <w:sz w:val="20"/>
          <w:szCs w:val="20"/>
          <w:lang w:val="en-GB" w:eastAsia="ja-JP"/>
        </w:rPr>
      </w:pPr>
      <w:r w:rsidRPr="005436EC">
        <w:rPr>
          <w:rFonts w:ascii="Avenir Book" w:hAnsi="Avenir Book" w:cs="Arial"/>
          <w:sz w:val="20"/>
          <w:szCs w:val="20"/>
          <w:lang w:val="en-GB" w:eastAsia="ja-JP"/>
        </w:rPr>
        <w:t xml:space="preserve">- </w:t>
      </w:r>
      <w:r w:rsidR="00201B19">
        <w:rPr>
          <w:rFonts w:ascii="Avenir Book" w:hAnsi="Avenir Book" w:cs="Arial" w:hint="eastAsia"/>
          <w:sz w:val="20"/>
          <w:szCs w:val="20"/>
          <w:lang w:val="en-GB" w:eastAsia="ja-JP"/>
        </w:rPr>
        <w:t>ブラックエナメル製ダイアル（</w:t>
      </w:r>
      <w:r w:rsidR="00201B19">
        <w:rPr>
          <w:rFonts w:ascii="Avenir Book" w:hAnsi="Avenir Book" w:cs="Arial" w:hint="eastAsia"/>
          <w:sz w:val="20"/>
          <w:szCs w:val="20"/>
          <w:lang w:val="en-GB" w:eastAsia="ja-JP"/>
        </w:rPr>
        <w:t>18K</w:t>
      </w:r>
      <w:r w:rsidR="00201B19">
        <w:rPr>
          <w:rFonts w:ascii="Avenir Book" w:hAnsi="Avenir Book" w:cs="Arial" w:hint="eastAsia"/>
          <w:sz w:val="20"/>
          <w:szCs w:val="20"/>
          <w:lang w:val="en-GB" w:eastAsia="ja-JP"/>
        </w:rPr>
        <w:t>ゴールド製ベース）に</w:t>
      </w:r>
      <w:r w:rsidR="00201B19">
        <w:rPr>
          <w:rFonts w:ascii="Avenir Book" w:hAnsi="Avenir Book" w:cs="Arial" w:hint="eastAsia"/>
          <w:sz w:val="20"/>
          <w:szCs w:val="20"/>
          <w:lang w:val="en-GB" w:eastAsia="ja-JP"/>
        </w:rPr>
        <w:t>18K</w:t>
      </w:r>
      <w:r w:rsidR="00201B19">
        <w:rPr>
          <w:rFonts w:ascii="Avenir Book" w:hAnsi="Avenir Book" w:cs="Arial" w:hint="eastAsia"/>
          <w:sz w:val="20"/>
          <w:szCs w:val="20"/>
          <w:lang w:val="en-GB" w:eastAsia="ja-JP"/>
        </w:rPr>
        <w:t>レッドゴールド製針：</w:t>
      </w:r>
      <w:r w:rsidR="00201B19">
        <w:rPr>
          <w:rFonts w:ascii="Avenir Book" w:hAnsi="Avenir Book" w:cs="Arial" w:hint="eastAsia"/>
          <w:sz w:val="20"/>
          <w:szCs w:val="20"/>
          <w:lang w:val="en-GB" w:eastAsia="ja-JP"/>
        </w:rPr>
        <w:t>10</w:t>
      </w:r>
      <w:r w:rsidR="00201B19">
        <w:rPr>
          <w:rFonts w:ascii="Avenir Book" w:hAnsi="Avenir Book" w:cs="Arial" w:hint="eastAsia"/>
          <w:sz w:val="20"/>
          <w:szCs w:val="20"/>
          <w:lang w:val="en-GB" w:eastAsia="ja-JP"/>
        </w:rPr>
        <w:t>本</w:t>
      </w:r>
    </w:p>
    <w:p w14:paraId="721BF596" w14:textId="7816BF59" w:rsidR="00540B30" w:rsidRPr="005436EC" w:rsidRDefault="00540B30" w:rsidP="00540B30">
      <w:pPr>
        <w:jc w:val="both"/>
        <w:rPr>
          <w:rFonts w:ascii="Avenir Book" w:hAnsi="Avenir Book" w:cs="Arial"/>
          <w:sz w:val="20"/>
          <w:szCs w:val="20"/>
          <w:lang w:val="en-GB" w:eastAsia="ja-JP"/>
        </w:rPr>
      </w:pPr>
      <w:r w:rsidRPr="005436EC">
        <w:rPr>
          <w:rFonts w:ascii="Avenir Book" w:hAnsi="Avenir Book" w:cs="Arial"/>
          <w:sz w:val="20"/>
          <w:szCs w:val="20"/>
          <w:lang w:val="en-GB" w:eastAsia="ja-JP"/>
        </w:rPr>
        <w:t xml:space="preserve">- </w:t>
      </w:r>
      <w:r w:rsidR="00201B19">
        <w:rPr>
          <w:rFonts w:ascii="Avenir Book" w:hAnsi="Avenir Book" w:cs="Arial" w:hint="eastAsia"/>
          <w:sz w:val="20"/>
          <w:szCs w:val="20"/>
          <w:lang w:val="en-GB" w:eastAsia="ja-JP"/>
        </w:rPr>
        <w:t>ブルーエナメル製ダイアル（</w:t>
      </w:r>
      <w:r w:rsidR="00201B19">
        <w:rPr>
          <w:rFonts w:ascii="Avenir Book" w:hAnsi="Avenir Book" w:cs="Arial" w:hint="eastAsia"/>
          <w:sz w:val="20"/>
          <w:szCs w:val="20"/>
          <w:lang w:val="en-GB" w:eastAsia="ja-JP"/>
        </w:rPr>
        <w:t>18K</w:t>
      </w:r>
      <w:r w:rsidR="00201B19">
        <w:rPr>
          <w:rFonts w:ascii="Avenir Book" w:hAnsi="Avenir Book" w:cs="Arial" w:hint="eastAsia"/>
          <w:sz w:val="20"/>
          <w:szCs w:val="20"/>
          <w:lang w:val="en-GB" w:eastAsia="ja-JP"/>
        </w:rPr>
        <w:t>ゴールド製ベース）に</w:t>
      </w:r>
      <w:r w:rsidR="00201B19">
        <w:rPr>
          <w:rFonts w:ascii="Avenir Book" w:hAnsi="Avenir Book" w:cs="Arial" w:hint="eastAsia"/>
          <w:sz w:val="20"/>
          <w:szCs w:val="20"/>
          <w:lang w:val="en-GB" w:eastAsia="ja-JP"/>
        </w:rPr>
        <w:t>18K</w:t>
      </w:r>
      <w:r w:rsidR="00201B19">
        <w:rPr>
          <w:rFonts w:ascii="Avenir Book" w:hAnsi="Avenir Book" w:cs="Arial" w:hint="eastAsia"/>
          <w:sz w:val="20"/>
          <w:szCs w:val="20"/>
          <w:lang w:val="en-GB" w:eastAsia="ja-JP"/>
        </w:rPr>
        <w:t>レッドゴールド製針：</w:t>
      </w:r>
      <w:r w:rsidRPr="005436EC">
        <w:rPr>
          <w:rFonts w:ascii="Avenir Book" w:hAnsi="Avenir Book" w:cs="Arial"/>
          <w:sz w:val="20"/>
          <w:szCs w:val="20"/>
          <w:lang w:val="en-GB" w:eastAsia="ja-JP"/>
        </w:rPr>
        <w:t>10</w:t>
      </w:r>
      <w:r w:rsidR="00201B19">
        <w:rPr>
          <w:rFonts w:ascii="Avenir Book" w:hAnsi="Avenir Book" w:cs="Arial" w:hint="eastAsia"/>
          <w:sz w:val="20"/>
          <w:szCs w:val="20"/>
          <w:lang w:val="en-GB" w:eastAsia="ja-JP"/>
        </w:rPr>
        <w:t>本</w:t>
      </w:r>
    </w:p>
    <w:p w14:paraId="35A964EB" w14:textId="77777777" w:rsidR="00540B30" w:rsidRPr="00B06084" w:rsidRDefault="00540B30" w:rsidP="00540B30">
      <w:pPr>
        <w:jc w:val="both"/>
        <w:rPr>
          <w:rFonts w:ascii="Avenir Book" w:hAnsi="Avenir Book" w:cs="Gill Sans"/>
          <w:sz w:val="20"/>
          <w:szCs w:val="20"/>
          <w:lang w:val="en-GB" w:eastAsia="ja-JP"/>
        </w:rPr>
      </w:pPr>
    </w:p>
    <w:p w14:paraId="3E9154BA" w14:textId="7872D734" w:rsidR="00540B30" w:rsidRPr="005436EC" w:rsidRDefault="00B06084" w:rsidP="00540B3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950</w:t>
      </w:r>
      <w:r>
        <w:rPr>
          <w:rFonts w:ascii="Avenir Book" w:hAnsi="Avenir Book" w:cs="Gill Sans" w:hint="eastAsia"/>
          <w:sz w:val="20"/>
          <w:szCs w:val="20"/>
          <w:lang w:val="en-GB" w:eastAsia="ja-JP"/>
        </w:rPr>
        <w:t>プラチナ製ケースにパラジウム加工のムーブメント</w:t>
      </w:r>
      <w:r w:rsidR="00540B30" w:rsidRPr="005436EC">
        <w:rPr>
          <w:rFonts w:ascii="Avenir Book" w:hAnsi="Avenir Book" w:cs="Gill Sans"/>
          <w:sz w:val="20"/>
          <w:szCs w:val="20"/>
          <w:lang w:val="en-GB" w:eastAsia="ja-JP"/>
        </w:rPr>
        <w:t xml:space="preserve"> – 3 x 10</w:t>
      </w:r>
      <w:r>
        <w:rPr>
          <w:rFonts w:ascii="Avenir Book" w:hAnsi="Avenir Book" w:cs="Gill Sans" w:hint="eastAsia"/>
          <w:sz w:val="20"/>
          <w:szCs w:val="20"/>
          <w:lang w:val="en-GB" w:eastAsia="ja-JP"/>
        </w:rPr>
        <w:t>本の限定エディション</w:t>
      </w:r>
    </w:p>
    <w:p w14:paraId="686C36BD" w14:textId="05C2BDF4" w:rsidR="00540B30" w:rsidRPr="005436EC" w:rsidRDefault="00540B30" w:rsidP="00540B30">
      <w:pPr>
        <w:jc w:val="both"/>
        <w:rPr>
          <w:rFonts w:ascii="Avenir Book" w:hAnsi="Avenir Book" w:cs="Arial"/>
          <w:sz w:val="20"/>
          <w:szCs w:val="20"/>
          <w:lang w:val="en-GB" w:eastAsia="ja-JP"/>
        </w:rPr>
      </w:pPr>
      <w:r w:rsidRPr="005436EC">
        <w:rPr>
          <w:rFonts w:ascii="Avenir Book" w:hAnsi="Avenir Book" w:cs="Arial"/>
          <w:sz w:val="20"/>
          <w:szCs w:val="20"/>
          <w:lang w:val="en-GB" w:eastAsia="ja-JP"/>
        </w:rPr>
        <w:t xml:space="preserve">- </w:t>
      </w:r>
      <w:r w:rsidR="00B06084">
        <w:rPr>
          <w:rFonts w:ascii="Avenir Book" w:hAnsi="Avenir Book" w:cs="Arial" w:hint="eastAsia"/>
          <w:sz w:val="20"/>
          <w:szCs w:val="20"/>
          <w:lang w:val="en-GB" w:eastAsia="ja-JP"/>
        </w:rPr>
        <w:t>ホワイトエナメル製ダイアル（</w:t>
      </w:r>
      <w:r w:rsidR="00B06084">
        <w:rPr>
          <w:rFonts w:ascii="Avenir Book" w:hAnsi="Avenir Book" w:cs="Arial" w:hint="eastAsia"/>
          <w:sz w:val="20"/>
          <w:szCs w:val="20"/>
          <w:lang w:val="en-GB" w:eastAsia="ja-JP"/>
        </w:rPr>
        <w:t>18K</w:t>
      </w:r>
      <w:r w:rsidR="00B06084">
        <w:rPr>
          <w:rFonts w:ascii="Avenir Book" w:hAnsi="Avenir Book" w:cs="Arial" w:hint="eastAsia"/>
          <w:sz w:val="20"/>
          <w:szCs w:val="20"/>
          <w:lang w:val="en-GB" w:eastAsia="ja-JP"/>
        </w:rPr>
        <w:t>ゴールド製ベース）に青焼き針：</w:t>
      </w:r>
      <w:r w:rsidR="00B06084">
        <w:rPr>
          <w:rFonts w:ascii="Avenir Book" w:hAnsi="Avenir Book" w:cs="Arial" w:hint="eastAsia"/>
          <w:sz w:val="20"/>
          <w:szCs w:val="20"/>
          <w:lang w:val="en-GB" w:eastAsia="ja-JP"/>
        </w:rPr>
        <w:t>10</w:t>
      </w:r>
      <w:r w:rsidR="00B06084">
        <w:rPr>
          <w:rFonts w:ascii="Avenir Book" w:hAnsi="Avenir Book" w:cs="Arial" w:hint="eastAsia"/>
          <w:sz w:val="20"/>
          <w:szCs w:val="20"/>
          <w:lang w:val="en-GB" w:eastAsia="ja-JP"/>
        </w:rPr>
        <w:t>本</w:t>
      </w:r>
    </w:p>
    <w:p w14:paraId="1A7CE254" w14:textId="10F79C5A" w:rsidR="00540B30" w:rsidRPr="005436EC" w:rsidRDefault="00540B30" w:rsidP="00540B30">
      <w:pPr>
        <w:jc w:val="both"/>
        <w:rPr>
          <w:rFonts w:ascii="Avenir Book" w:hAnsi="Avenir Book" w:cs="Arial"/>
          <w:sz w:val="20"/>
          <w:szCs w:val="20"/>
          <w:lang w:val="en-GB" w:eastAsia="ja-JP"/>
        </w:rPr>
      </w:pPr>
      <w:r w:rsidRPr="005436EC">
        <w:rPr>
          <w:rFonts w:ascii="Avenir Book" w:hAnsi="Avenir Book" w:cs="Arial"/>
          <w:sz w:val="20"/>
          <w:szCs w:val="20"/>
          <w:lang w:val="en-GB" w:eastAsia="ja-JP"/>
        </w:rPr>
        <w:t xml:space="preserve">- </w:t>
      </w:r>
      <w:r w:rsidR="00B06084">
        <w:rPr>
          <w:rFonts w:ascii="Avenir Book" w:hAnsi="Avenir Book" w:cs="Arial" w:hint="eastAsia"/>
          <w:sz w:val="20"/>
          <w:szCs w:val="20"/>
          <w:lang w:val="en-GB" w:eastAsia="ja-JP"/>
        </w:rPr>
        <w:t>ブラックエナメル製ダイアル（</w:t>
      </w:r>
      <w:r w:rsidR="00B06084">
        <w:rPr>
          <w:rFonts w:ascii="Avenir Book" w:hAnsi="Avenir Book" w:cs="Arial" w:hint="eastAsia"/>
          <w:sz w:val="20"/>
          <w:szCs w:val="20"/>
          <w:lang w:val="en-GB" w:eastAsia="ja-JP"/>
        </w:rPr>
        <w:t>18K</w:t>
      </w:r>
      <w:r w:rsidR="00B06084">
        <w:rPr>
          <w:rFonts w:ascii="Avenir Book" w:hAnsi="Avenir Book" w:cs="Arial" w:hint="eastAsia"/>
          <w:sz w:val="20"/>
          <w:szCs w:val="20"/>
          <w:lang w:val="en-GB" w:eastAsia="ja-JP"/>
        </w:rPr>
        <w:t>ゴールド製ベース）に</w:t>
      </w:r>
      <w:r w:rsidR="00B06084">
        <w:rPr>
          <w:rFonts w:ascii="Avenir Book" w:hAnsi="Avenir Book" w:cs="Arial" w:hint="eastAsia"/>
          <w:sz w:val="20"/>
          <w:szCs w:val="20"/>
          <w:lang w:val="en-GB" w:eastAsia="ja-JP"/>
        </w:rPr>
        <w:t>18K</w:t>
      </w:r>
      <w:r w:rsidR="00B06084">
        <w:rPr>
          <w:rFonts w:ascii="Avenir Book" w:hAnsi="Avenir Book" w:cs="Arial" w:hint="eastAsia"/>
          <w:sz w:val="20"/>
          <w:szCs w:val="20"/>
          <w:lang w:val="en-GB" w:eastAsia="ja-JP"/>
        </w:rPr>
        <w:t>ホワイトゴールド製針：</w:t>
      </w:r>
      <w:r w:rsidRPr="005436EC">
        <w:rPr>
          <w:rFonts w:ascii="Avenir Book" w:hAnsi="Avenir Book" w:cs="Arial"/>
          <w:sz w:val="20"/>
          <w:szCs w:val="20"/>
          <w:lang w:val="en-GB" w:eastAsia="ja-JP"/>
        </w:rPr>
        <w:t>10</w:t>
      </w:r>
      <w:r w:rsidR="00B06084">
        <w:rPr>
          <w:rFonts w:ascii="Avenir Book" w:hAnsi="Avenir Book" w:cs="Arial" w:hint="eastAsia"/>
          <w:sz w:val="20"/>
          <w:szCs w:val="20"/>
          <w:lang w:val="en-GB" w:eastAsia="ja-JP"/>
        </w:rPr>
        <w:t>本</w:t>
      </w:r>
    </w:p>
    <w:p w14:paraId="4403790C" w14:textId="5B0A5F4F" w:rsidR="00540B30" w:rsidRPr="005436EC" w:rsidRDefault="00540B30" w:rsidP="00540B30">
      <w:pPr>
        <w:jc w:val="both"/>
        <w:rPr>
          <w:rFonts w:ascii="Avenir Book" w:hAnsi="Avenir Book" w:cs="Arial"/>
          <w:sz w:val="20"/>
          <w:szCs w:val="20"/>
          <w:lang w:val="en-GB" w:eastAsia="ja-JP"/>
        </w:rPr>
      </w:pPr>
      <w:r w:rsidRPr="005436EC">
        <w:rPr>
          <w:rFonts w:ascii="Avenir Book" w:hAnsi="Avenir Book" w:cs="Arial"/>
          <w:sz w:val="20"/>
          <w:szCs w:val="20"/>
          <w:lang w:val="en-GB" w:eastAsia="ja-JP"/>
        </w:rPr>
        <w:t xml:space="preserve">- </w:t>
      </w:r>
      <w:r w:rsidR="00B06084">
        <w:rPr>
          <w:rFonts w:ascii="Avenir Book" w:hAnsi="Avenir Book" w:cs="Arial" w:hint="eastAsia"/>
          <w:sz w:val="20"/>
          <w:szCs w:val="20"/>
          <w:lang w:val="en-GB" w:eastAsia="ja-JP"/>
        </w:rPr>
        <w:t>ブルーエナメル製ダイアル（</w:t>
      </w:r>
      <w:r w:rsidR="00B06084">
        <w:rPr>
          <w:rFonts w:ascii="Avenir Book" w:hAnsi="Avenir Book" w:cs="Arial" w:hint="eastAsia"/>
          <w:sz w:val="20"/>
          <w:szCs w:val="20"/>
          <w:lang w:val="en-GB" w:eastAsia="ja-JP"/>
        </w:rPr>
        <w:t>18K</w:t>
      </w:r>
      <w:r w:rsidR="00B06084">
        <w:rPr>
          <w:rFonts w:ascii="Avenir Book" w:hAnsi="Avenir Book" w:cs="Arial" w:hint="eastAsia"/>
          <w:sz w:val="20"/>
          <w:szCs w:val="20"/>
          <w:lang w:val="en-GB" w:eastAsia="ja-JP"/>
        </w:rPr>
        <w:t>ゴールド製ベース）に</w:t>
      </w:r>
      <w:r w:rsidR="00B06084">
        <w:rPr>
          <w:rFonts w:ascii="Avenir Book" w:hAnsi="Avenir Book" w:cs="Arial" w:hint="eastAsia"/>
          <w:sz w:val="20"/>
          <w:szCs w:val="20"/>
          <w:lang w:val="en-GB" w:eastAsia="ja-JP"/>
        </w:rPr>
        <w:t>18K</w:t>
      </w:r>
      <w:r w:rsidR="00B06084">
        <w:rPr>
          <w:rFonts w:ascii="Avenir Book" w:hAnsi="Avenir Book" w:cs="Arial" w:hint="eastAsia"/>
          <w:sz w:val="20"/>
          <w:szCs w:val="20"/>
          <w:lang w:val="en-GB" w:eastAsia="ja-JP"/>
        </w:rPr>
        <w:t>ホワイトゴールド製針：</w:t>
      </w:r>
      <w:r w:rsidR="00B06084">
        <w:rPr>
          <w:rFonts w:ascii="Avenir Book" w:hAnsi="Avenir Book" w:cs="Arial" w:hint="eastAsia"/>
          <w:sz w:val="20"/>
          <w:szCs w:val="20"/>
          <w:lang w:val="en-GB" w:eastAsia="ja-JP"/>
        </w:rPr>
        <w:t>10</w:t>
      </w:r>
      <w:r w:rsidR="00B06084">
        <w:rPr>
          <w:rFonts w:ascii="Avenir Book" w:hAnsi="Avenir Book" w:cs="Arial" w:hint="eastAsia"/>
          <w:sz w:val="20"/>
          <w:szCs w:val="20"/>
          <w:lang w:val="en-GB" w:eastAsia="ja-JP"/>
        </w:rPr>
        <w:t>本</w:t>
      </w:r>
    </w:p>
    <w:p w14:paraId="3C75318D" w14:textId="77777777" w:rsidR="00540B30" w:rsidRPr="005436EC" w:rsidRDefault="00540B30" w:rsidP="00540B30">
      <w:pPr>
        <w:jc w:val="both"/>
        <w:rPr>
          <w:rFonts w:ascii="Avenir Book" w:hAnsi="Avenir Book" w:cs="Gill Sans"/>
          <w:sz w:val="20"/>
          <w:szCs w:val="20"/>
          <w:lang w:val="en-GB" w:eastAsia="ja-JP"/>
        </w:rPr>
      </w:pPr>
    </w:p>
    <w:p w14:paraId="591CD094" w14:textId="6C59448F" w:rsidR="00540B30" w:rsidRPr="005436EC" w:rsidRDefault="00201B19" w:rsidP="00540B30">
      <w:pPr>
        <w:jc w:val="both"/>
        <w:rPr>
          <w:rFonts w:ascii="Avenir Book" w:hAnsi="Avenir Book" w:cs="Arial"/>
          <w:b/>
          <w:sz w:val="20"/>
          <w:szCs w:val="20"/>
          <w:lang w:val="en-GB"/>
        </w:rPr>
      </w:pPr>
      <w:r>
        <w:rPr>
          <w:rFonts w:ascii="Avenir Book" w:hAnsi="Avenir Book" w:cs="Arial" w:hint="eastAsia"/>
          <w:b/>
          <w:sz w:val="20"/>
          <w:szCs w:val="20"/>
          <w:lang w:val="en-GB" w:eastAsia="ja-JP"/>
        </w:rPr>
        <w:t>機能</w:t>
      </w:r>
      <w:r>
        <w:rPr>
          <w:rFonts w:ascii="Avenir Book" w:hAnsi="Avenir Book" w:cs="Arial" w:hint="eastAsia"/>
          <w:b/>
          <w:sz w:val="20"/>
          <w:szCs w:val="20"/>
          <w:lang w:val="en-GB" w:eastAsia="ja-JP"/>
        </w:rPr>
        <w:t xml:space="preserve"> </w:t>
      </w:r>
      <w:r>
        <w:rPr>
          <w:rFonts w:ascii="Avenir Book" w:hAnsi="Avenir Book" w:cs="Arial" w:hint="eastAsia"/>
          <w:b/>
          <w:sz w:val="20"/>
          <w:szCs w:val="20"/>
          <w:lang w:val="en-GB" w:eastAsia="ja-JP"/>
        </w:rPr>
        <w:t>および</w:t>
      </w:r>
      <w:r>
        <w:rPr>
          <w:rFonts w:ascii="Avenir Book" w:hAnsi="Avenir Book" w:cs="Arial" w:hint="eastAsia"/>
          <w:b/>
          <w:sz w:val="20"/>
          <w:szCs w:val="20"/>
          <w:lang w:val="en-GB" w:eastAsia="ja-JP"/>
        </w:rPr>
        <w:t xml:space="preserve"> </w:t>
      </w:r>
      <w:r>
        <w:rPr>
          <w:rFonts w:ascii="Avenir Book" w:hAnsi="Avenir Book" w:cs="Arial" w:hint="eastAsia"/>
          <w:b/>
          <w:sz w:val="20"/>
          <w:szCs w:val="20"/>
          <w:lang w:val="en-GB" w:eastAsia="ja-JP"/>
        </w:rPr>
        <w:t>表示</w:t>
      </w:r>
    </w:p>
    <w:p w14:paraId="19A089C1" w14:textId="4B6815B2" w:rsidR="00540B30" w:rsidRDefault="00201B19" w:rsidP="00540B30">
      <w:pPr>
        <w:jc w:val="both"/>
        <w:rPr>
          <w:rFonts w:ascii="Avenir Book" w:hAnsi="Avenir Book" w:cs="Arial"/>
          <w:sz w:val="20"/>
          <w:szCs w:val="20"/>
          <w:lang w:val="en-GB" w:eastAsia="ja-JP"/>
        </w:rPr>
      </w:pPr>
      <w:r>
        <w:rPr>
          <w:rFonts w:ascii="Avenir Book" w:hAnsi="Avenir Book" w:cs="Arial" w:hint="eastAsia"/>
          <w:sz w:val="20"/>
          <w:szCs w:val="20"/>
          <w:lang w:val="en-GB" w:eastAsia="ja-JP"/>
        </w:rPr>
        <w:t>オフセンター時表示、分・スモールセコンド表示、自社製自動巻ムーブメント、</w:t>
      </w:r>
      <w:r>
        <w:rPr>
          <w:rFonts w:ascii="Avenir Book" w:hAnsi="Avenir Book" w:cs="Arial" w:hint="eastAsia"/>
          <w:sz w:val="20"/>
          <w:szCs w:val="20"/>
          <w:lang w:val="en-GB" w:eastAsia="ja-JP"/>
        </w:rPr>
        <w:t>22K</w:t>
      </w:r>
      <w:r>
        <w:rPr>
          <w:rFonts w:ascii="Avenir Book" w:hAnsi="Avenir Book" w:cs="Arial" w:hint="eastAsia"/>
          <w:sz w:val="20"/>
          <w:szCs w:val="20"/>
          <w:lang w:val="en-GB" w:eastAsia="ja-JP"/>
        </w:rPr>
        <w:t>ゴールド製両方向回転マイクロローター、</w:t>
      </w:r>
      <w:r>
        <w:rPr>
          <w:rFonts w:ascii="Avenir Book" w:hAnsi="Avenir Book" w:cs="Arial" w:hint="eastAsia"/>
          <w:sz w:val="20"/>
          <w:szCs w:val="20"/>
          <w:lang w:val="en-GB" w:eastAsia="ja-JP"/>
        </w:rPr>
        <w:t>80</w:t>
      </w:r>
      <w:r>
        <w:rPr>
          <w:rFonts w:ascii="Avenir Book" w:hAnsi="Avenir Book" w:cs="Arial" w:hint="eastAsia"/>
          <w:sz w:val="20"/>
          <w:szCs w:val="20"/>
          <w:lang w:val="en-GB" w:eastAsia="ja-JP"/>
        </w:rPr>
        <w:t>時間パワーリザーブを実現するダブルバレル</w:t>
      </w:r>
    </w:p>
    <w:p w14:paraId="73153104" w14:textId="77777777" w:rsidR="00201B19" w:rsidRPr="005436EC" w:rsidRDefault="00201B19" w:rsidP="00540B30">
      <w:pPr>
        <w:jc w:val="both"/>
        <w:rPr>
          <w:rFonts w:ascii="Avenir Book" w:hAnsi="Avenir Book" w:cs="Arial"/>
          <w:sz w:val="20"/>
          <w:szCs w:val="20"/>
          <w:lang w:val="en-GB" w:eastAsia="ja-JP"/>
        </w:rPr>
      </w:pPr>
    </w:p>
    <w:p w14:paraId="3ED17FDD" w14:textId="5C091C18" w:rsidR="00540B30" w:rsidRPr="005436EC" w:rsidRDefault="004E6AFE" w:rsidP="00540B30">
      <w:pPr>
        <w:jc w:val="both"/>
        <w:rPr>
          <w:rFonts w:ascii="Avenir Book" w:hAnsi="Avenir Book" w:cs="Arial"/>
          <w:b/>
          <w:sz w:val="20"/>
          <w:szCs w:val="20"/>
          <w:lang w:val="en-GB"/>
        </w:rPr>
      </w:pPr>
      <w:r>
        <w:rPr>
          <w:rFonts w:ascii="Avenir Book" w:hAnsi="Avenir Book" w:cs="Arial" w:hint="eastAsia"/>
          <w:b/>
          <w:sz w:val="20"/>
          <w:szCs w:val="20"/>
          <w:lang w:val="en-GB" w:eastAsia="ja-JP"/>
        </w:rPr>
        <w:t>ダイアル</w:t>
      </w:r>
      <w:r>
        <w:rPr>
          <w:rFonts w:ascii="Avenir Book" w:hAnsi="Avenir Book" w:cs="Arial" w:hint="eastAsia"/>
          <w:b/>
          <w:sz w:val="20"/>
          <w:szCs w:val="20"/>
          <w:lang w:val="en-GB" w:eastAsia="ja-JP"/>
        </w:rPr>
        <w:t xml:space="preserve"> </w:t>
      </w:r>
      <w:r>
        <w:rPr>
          <w:rFonts w:ascii="Avenir Book" w:hAnsi="Avenir Book" w:cs="Arial" w:hint="eastAsia"/>
          <w:b/>
          <w:sz w:val="20"/>
          <w:szCs w:val="20"/>
          <w:lang w:val="en-GB" w:eastAsia="ja-JP"/>
        </w:rPr>
        <w:t>および</w:t>
      </w:r>
      <w:r>
        <w:rPr>
          <w:rFonts w:ascii="Avenir Book" w:hAnsi="Avenir Book" w:cs="Arial" w:hint="eastAsia"/>
          <w:b/>
          <w:sz w:val="20"/>
          <w:szCs w:val="20"/>
          <w:lang w:val="en-GB" w:eastAsia="ja-JP"/>
        </w:rPr>
        <w:t xml:space="preserve"> </w:t>
      </w:r>
      <w:r>
        <w:rPr>
          <w:rFonts w:ascii="Avenir Book" w:hAnsi="Avenir Book" w:cs="Arial" w:hint="eastAsia"/>
          <w:b/>
          <w:sz w:val="20"/>
          <w:szCs w:val="20"/>
          <w:lang w:val="en-GB" w:eastAsia="ja-JP"/>
        </w:rPr>
        <w:t>針</w:t>
      </w:r>
    </w:p>
    <w:p w14:paraId="06231775" w14:textId="0092AB98" w:rsidR="00540B30" w:rsidRPr="005436EC" w:rsidRDefault="00201B19" w:rsidP="00540B30">
      <w:pPr>
        <w:jc w:val="both"/>
        <w:rPr>
          <w:rFonts w:ascii="Avenir Book" w:hAnsi="Avenir Book" w:cs="Arial"/>
          <w:sz w:val="20"/>
          <w:szCs w:val="20"/>
          <w:lang w:val="en-GB" w:eastAsia="ja-JP"/>
        </w:rPr>
      </w:pPr>
      <w:r>
        <w:rPr>
          <w:rFonts w:ascii="Avenir Book" w:hAnsi="Avenir Book" w:cs="Arial" w:hint="eastAsia"/>
          <w:sz w:val="20"/>
          <w:szCs w:val="20"/>
          <w:lang w:val="en-GB" w:eastAsia="ja-JP"/>
        </w:rPr>
        <w:t>焼成されたエナメル製ダイアル（</w:t>
      </w:r>
      <w:r>
        <w:rPr>
          <w:rFonts w:ascii="Avenir Book" w:hAnsi="Avenir Book" w:cs="Arial" w:hint="eastAsia"/>
          <w:sz w:val="20"/>
          <w:szCs w:val="20"/>
          <w:lang w:val="en-GB" w:eastAsia="ja-JP"/>
        </w:rPr>
        <w:t>18K</w:t>
      </w:r>
      <w:r>
        <w:rPr>
          <w:rFonts w:ascii="Avenir Book" w:hAnsi="Avenir Book" w:cs="Arial" w:hint="eastAsia"/>
          <w:sz w:val="20"/>
          <w:szCs w:val="20"/>
          <w:lang w:val="en-GB" w:eastAsia="ja-JP"/>
        </w:rPr>
        <w:t>ゴールド製のベース）、</w:t>
      </w:r>
      <w:r>
        <w:rPr>
          <w:rFonts w:ascii="Avenir Book" w:hAnsi="Avenir Book" w:cs="Arial" w:hint="eastAsia"/>
          <w:sz w:val="20"/>
          <w:szCs w:val="20"/>
          <w:lang w:val="en-GB" w:eastAsia="ja-JP"/>
        </w:rPr>
        <w:t>18K</w:t>
      </w:r>
      <w:r>
        <w:rPr>
          <w:rFonts w:ascii="Avenir Book" w:hAnsi="Avenir Book" w:cs="Arial" w:hint="eastAsia"/>
          <w:sz w:val="20"/>
          <w:szCs w:val="20"/>
          <w:lang w:val="en-GB" w:eastAsia="ja-JP"/>
        </w:rPr>
        <w:t>ゴールド製</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または</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青焼き針（エディションによる）</w:t>
      </w:r>
    </w:p>
    <w:p w14:paraId="0B4792A3" w14:textId="77777777" w:rsidR="00540B30" w:rsidRPr="005436EC" w:rsidRDefault="00540B30" w:rsidP="00540B30">
      <w:pPr>
        <w:jc w:val="both"/>
        <w:rPr>
          <w:rFonts w:ascii="Avenir Book" w:hAnsi="Avenir Book" w:cs="Arial"/>
          <w:sz w:val="20"/>
          <w:szCs w:val="20"/>
          <w:lang w:val="en-GB" w:eastAsia="ja-JP"/>
        </w:rPr>
      </w:pPr>
    </w:p>
    <w:p w14:paraId="53D1345B" w14:textId="0E33A257" w:rsidR="00540B30" w:rsidRPr="005436EC" w:rsidRDefault="004E6AFE" w:rsidP="00540B30">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ムーブメントおよび仕上げ</w:t>
      </w:r>
    </w:p>
    <w:p w14:paraId="1BD2694B" w14:textId="72F804CA" w:rsidR="00540B30" w:rsidRPr="005436EC" w:rsidRDefault="004E6AFE" w:rsidP="00540B3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サイズ：</w:t>
      </w:r>
      <w:r>
        <w:rPr>
          <w:rFonts w:ascii="Avenir Book" w:hAnsi="Avenir Book" w:cs="Gill Sans"/>
          <w:sz w:val="20"/>
          <w:szCs w:val="20"/>
          <w:lang w:val="en-GB" w:eastAsia="ja-JP"/>
        </w:rPr>
        <w:t xml:space="preserve">32.1mm </w:t>
      </w:r>
      <w:r>
        <w:rPr>
          <w:rFonts w:ascii="Avenir Book" w:hAnsi="Avenir Book" w:cs="Gill Sans" w:hint="eastAsia"/>
          <w:sz w:val="20"/>
          <w:szCs w:val="20"/>
          <w:lang w:val="en-GB" w:eastAsia="ja-JP"/>
        </w:rPr>
        <w:t>×</w:t>
      </w:r>
      <w:r w:rsidR="00540B30" w:rsidRPr="005436EC">
        <w:rPr>
          <w:rFonts w:ascii="Avenir Book" w:hAnsi="Avenir Book" w:cs="Gill Sans"/>
          <w:sz w:val="20"/>
          <w:szCs w:val="20"/>
          <w:lang w:val="en-GB" w:eastAsia="ja-JP"/>
        </w:rPr>
        <w:t xml:space="preserve"> 6.8mm </w:t>
      </w:r>
    </w:p>
    <w:p w14:paraId="721E1ABD" w14:textId="16712CE8" w:rsidR="00540B30" w:rsidRPr="005436EC" w:rsidRDefault="004E6AFE" w:rsidP="00540B3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パワーリザーブ：</w:t>
      </w:r>
      <w:r w:rsidR="00540B30" w:rsidRPr="005436EC">
        <w:rPr>
          <w:rFonts w:ascii="Avenir Book" w:hAnsi="Avenir Book" w:cs="Gill Sans"/>
          <w:sz w:val="20"/>
          <w:szCs w:val="20"/>
          <w:lang w:val="en-GB" w:eastAsia="ja-JP"/>
        </w:rPr>
        <w:t>80</w:t>
      </w:r>
      <w:r>
        <w:rPr>
          <w:rFonts w:ascii="Avenir Book" w:hAnsi="Avenir Book" w:cs="Gill Sans" w:hint="eastAsia"/>
          <w:sz w:val="20"/>
          <w:szCs w:val="20"/>
          <w:lang w:val="en-GB" w:eastAsia="ja-JP"/>
        </w:rPr>
        <w:t>時間</w:t>
      </w:r>
    </w:p>
    <w:p w14:paraId="07F4C338" w14:textId="6ED8F972" w:rsidR="00540B30" w:rsidRPr="005436EC" w:rsidRDefault="004E6AFE" w:rsidP="00540B30">
      <w:pPr>
        <w:jc w:val="both"/>
        <w:rPr>
          <w:rFonts w:ascii="Avenir Book" w:hAnsi="Avenir Book" w:cs="Gill Sans"/>
          <w:sz w:val="20"/>
          <w:szCs w:val="20"/>
          <w:lang w:val="en-GB"/>
        </w:rPr>
      </w:pPr>
      <w:r>
        <w:rPr>
          <w:rFonts w:ascii="Avenir Book" w:hAnsi="Avenir Book" w:cs="Gill Sans" w:hint="eastAsia"/>
          <w:sz w:val="20"/>
          <w:szCs w:val="20"/>
          <w:lang w:val="en-GB" w:eastAsia="ja-JP"/>
        </w:rPr>
        <w:t>石数：</w:t>
      </w:r>
      <w:r w:rsidR="00456250">
        <w:rPr>
          <w:rFonts w:ascii="Avenir Book" w:hAnsi="Avenir Book" w:cs="Gill Sans"/>
          <w:sz w:val="20"/>
          <w:szCs w:val="20"/>
          <w:lang w:val="en-GB"/>
        </w:rPr>
        <w:t>33</w:t>
      </w:r>
      <w:bookmarkStart w:id="0" w:name="_GoBack"/>
      <w:bookmarkEnd w:id="0"/>
    </w:p>
    <w:p w14:paraId="53F1E6E0" w14:textId="03A0473D" w:rsidR="00540B30" w:rsidRPr="005436EC" w:rsidRDefault="004E6AFE" w:rsidP="00540B30">
      <w:pPr>
        <w:jc w:val="both"/>
        <w:rPr>
          <w:rFonts w:ascii="Avenir Book" w:hAnsi="Avenir Book" w:cs="Gill Sans"/>
          <w:sz w:val="20"/>
          <w:szCs w:val="20"/>
          <w:lang w:val="en-GB"/>
        </w:rPr>
      </w:pPr>
      <w:r>
        <w:rPr>
          <w:rFonts w:ascii="Avenir Book" w:hAnsi="Avenir Book" w:cs="Gill Sans" w:hint="eastAsia"/>
          <w:sz w:val="20"/>
          <w:szCs w:val="20"/>
          <w:lang w:val="en-GB" w:eastAsia="ja-JP"/>
        </w:rPr>
        <w:t>部品数：</w:t>
      </w:r>
      <w:r>
        <w:rPr>
          <w:rFonts w:ascii="Avenir Book" w:hAnsi="Avenir Book" w:cs="Gill Sans" w:hint="eastAsia"/>
          <w:sz w:val="20"/>
          <w:szCs w:val="20"/>
          <w:lang w:val="en-GB" w:eastAsia="ja-JP"/>
        </w:rPr>
        <w:t>2</w:t>
      </w:r>
      <w:r w:rsidR="00540B30" w:rsidRPr="005436EC">
        <w:rPr>
          <w:rFonts w:ascii="Avenir Book" w:hAnsi="Avenir Book" w:cs="Gill Sans"/>
          <w:sz w:val="20"/>
          <w:szCs w:val="20"/>
          <w:lang w:val="en-GB"/>
        </w:rPr>
        <w:t>06</w:t>
      </w:r>
    </w:p>
    <w:p w14:paraId="02330DAC" w14:textId="5C199F47" w:rsidR="00540B30" w:rsidRPr="005436EC" w:rsidRDefault="004E6AFE" w:rsidP="00540B30">
      <w:pPr>
        <w:jc w:val="both"/>
        <w:rPr>
          <w:rFonts w:ascii="Avenir Book" w:hAnsi="Avenir Book" w:cs="Gill Sans"/>
          <w:sz w:val="20"/>
          <w:szCs w:val="20"/>
          <w:lang w:val="en-GB"/>
        </w:rPr>
      </w:pPr>
      <w:r>
        <w:rPr>
          <w:rFonts w:ascii="Avenir Book" w:hAnsi="Avenir Book" w:cs="Gill Sans" w:hint="eastAsia"/>
          <w:sz w:val="20"/>
          <w:szCs w:val="20"/>
          <w:lang w:val="en-GB" w:eastAsia="ja-JP"/>
        </w:rPr>
        <w:t>振動数：毎時</w:t>
      </w:r>
      <w:r w:rsidR="00540B30" w:rsidRPr="005436EC">
        <w:rPr>
          <w:rFonts w:ascii="Avenir Book" w:hAnsi="Avenir Book" w:cs="Gill Sans"/>
          <w:sz w:val="20"/>
          <w:szCs w:val="20"/>
          <w:lang w:val="en-GB"/>
        </w:rPr>
        <w:t>28,800</w:t>
      </w:r>
      <w:r>
        <w:rPr>
          <w:rFonts w:ascii="Avenir Book" w:hAnsi="Avenir Book" w:cs="Gill Sans" w:hint="eastAsia"/>
          <w:sz w:val="20"/>
          <w:szCs w:val="20"/>
          <w:lang w:val="en-GB" w:eastAsia="ja-JP"/>
        </w:rPr>
        <w:t>回／</w:t>
      </w:r>
      <w:r w:rsidR="00540B30" w:rsidRPr="005436EC">
        <w:rPr>
          <w:rFonts w:ascii="Avenir Book" w:hAnsi="Avenir Book" w:cs="Gill Sans"/>
          <w:sz w:val="20"/>
          <w:szCs w:val="20"/>
          <w:lang w:val="en-GB"/>
        </w:rPr>
        <w:t xml:space="preserve">4Hz </w:t>
      </w:r>
    </w:p>
    <w:p w14:paraId="21035F67" w14:textId="0890A6B4" w:rsidR="00ED3F6B" w:rsidRDefault="004E6AFE" w:rsidP="00540B3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部品の素材：</w:t>
      </w:r>
      <w:r>
        <w:rPr>
          <w:rFonts w:ascii="Avenir Book" w:hAnsi="Avenir Book" w:cs="Gill Sans" w:hint="eastAsia"/>
          <w:sz w:val="20"/>
          <w:szCs w:val="20"/>
          <w:lang w:val="en-GB" w:eastAsia="ja-JP"/>
        </w:rPr>
        <w:t>22K</w:t>
      </w:r>
      <w:r>
        <w:rPr>
          <w:rFonts w:ascii="Avenir Book" w:hAnsi="Avenir Book" w:cs="Gill Sans" w:hint="eastAsia"/>
          <w:sz w:val="20"/>
          <w:szCs w:val="20"/>
          <w:lang w:val="en-GB" w:eastAsia="ja-JP"/>
        </w:rPr>
        <w:t>ゴールド製マイクロローター、スティール、ステンレススティール、ベリリウム銅、真鍮、洋銀</w:t>
      </w:r>
      <w:r w:rsidR="00540B30" w:rsidRPr="005436EC">
        <w:rPr>
          <w:rFonts w:ascii="Avenir Book" w:hAnsi="Avenir Book" w:cs="Gill Sans"/>
          <w:sz w:val="20"/>
          <w:szCs w:val="20"/>
          <w:lang w:val="en-GB" w:eastAsia="ja-JP"/>
        </w:rPr>
        <w:t xml:space="preserve"> </w:t>
      </w:r>
    </w:p>
    <w:p w14:paraId="7BA04158" w14:textId="2C6B3B50" w:rsidR="00540B30" w:rsidRPr="005436EC" w:rsidRDefault="004E6AFE" w:rsidP="00540B3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仕上げ：</w:t>
      </w:r>
      <w:r w:rsidRPr="004E6AFE">
        <w:rPr>
          <w:rFonts w:ascii="Avenir Book" w:hAnsi="Avenir Book" w:cs="Gill Sans" w:hint="eastAsia"/>
          <w:i/>
          <w:sz w:val="20"/>
          <w:szCs w:val="20"/>
          <w:lang w:val="en-GB" w:eastAsia="ja-JP"/>
        </w:rPr>
        <w:t>オートオルロジュリ</w:t>
      </w:r>
      <w:r>
        <w:rPr>
          <w:rFonts w:ascii="Avenir Book" w:hAnsi="Avenir Book" w:cs="Gill Sans" w:hint="eastAsia"/>
          <w:sz w:val="20"/>
          <w:szCs w:val="20"/>
          <w:lang w:val="en-GB" w:eastAsia="ja-JP"/>
        </w:rPr>
        <w:t>レベルの手仕上げ</w:t>
      </w:r>
    </w:p>
    <w:p w14:paraId="4DF7C036" w14:textId="77777777" w:rsidR="00540B30" w:rsidRPr="005436EC" w:rsidRDefault="00540B30" w:rsidP="00540B30">
      <w:pPr>
        <w:jc w:val="both"/>
        <w:rPr>
          <w:rFonts w:ascii="Avenir Book" w:hAnsi="Avenir Book" w:cs="Gill Sans"/>
          <w:sz w:val="20"/>
          <w:szCs w:val="20"/>
          <w:lang w:val="en-GB" w:eastAsia="ja-JP"/>
        </w:rPr>
      </w:pPr>
    </w:p>
    <w:p w14:paraId="3495B01C" w14:textId="4C72F295" w:rsidR="00540B30" w:rsidRPr="005436EC" w:rsidRDefault="004E6AFE" w:rsidP="00540B30">
      <w:pPr>
        <w:jc w:val="both"/>
        <w:rPr>
          <w:rFonts w:ascii="Avenir Book" w:hAnsi="Avenir Book" w:cs="Gill Sans"/>
          <w:sz w:val="20"/>
          <w:szCs w:val="20"/>
          <w:lang w:val="en-GB" w:eastAsia="ja-JP"/>
        </w:rPr>
      </w:pPr>
      <w:r>
        <w:rPr>
          <w:rFonts w:ascii="Avenir Book" w:hAnsi="Avenir Book" w:cs="Gill Sans" w:hint="eastAsia"/>
          <w:b/>
          <w:sz w:val="20"/>
          <w:szCs w:val="20"/>
          <w:lang w:val="en-GB" w:eastAsia="ja-JP"/>
        </w:rPr>
        <w:t>ケース</w:t>
      </w:r>
    </w:p>
    <w:p w14:paraId="6D91E980" w14:textId="0AF3B812" w:rsidR="00540B30" w:rsidRPr="005436EC" w:rsidRDefault="004E6AFE" w:rsidP="00540B3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サイズ：</w:t>
      </w:r>
      <w:r>
        <w:rPr>
          <w:rFonts w:ascii="Avenir Book" w:hAnsi="Avenir Book" w:cs="Gill Sans"/>
          <w:sz w:val="20"/>
          <w:szCs w:val="20"/>
          <w:lang w:val="en-GB" w:eastAsia="ja-JP"/>
        </w:rPr>
        <w:t xml:space="preserve">39.5mm </w:t>
      </w:r>
      <w:r>
        <w:rPr>
          <w:rFonts w:ascii="Avenir Book" w:hAnsi="Avenir Book" w:cs="Gill Sans" w:hint="eastAsia"/>
          <w:sz w:val="20"/>
          <w:szCs w:val="20"/>
          <w:lang w:val="en-GB" w:eastAsia="ja-JP"/>
        </w:rPr>
        <w:t>×</w:t>
      </w:r>
      <w:r w:rsidR="00540B30" w:rsidRPr="005436EC">
        <w:rPr>
          <w:rFonts w:ascii="Avenir Book" w:hAnsi="Avenir Book" w:cs="Gill Sans"/>
          <w:sz w:val="20"/>
          <w:szCs w:val="20"/>
          <w:lang w:val="en-GB" w:eastAsia="ja-JP"/>
        </w:rPr>
        <w:t xml:space="preserve"> 12.9mm </w:t>
      </w:r>
      <w:r>
        <w:rPr>
          <w:rFonts w:ascii="Avenir Book" w:hAnsi="Avenir Book" w:cs="Gill Sans" w:hint="eastAsia"/>
          <w:sz w:val="20"/>
          <w:szCs w:val="20"/>
          <w:lang w:val="en-GB" w:eastAsia="ja-JP"/>
        </w:rPr>
        <w:t>（最も高い位置）</w:t>
      </w:r>
    </w:p>
    <w:p w14:paraId="11B7D0B5" w14:textId="21B0A58C" w:rsidR="00540B30" w:rsidRPr="005436EC" w:rsidRDefault="004E6AFE" w:rsidP="00540B3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防水性：</w:t>
      </w:r>
      <w:r>
        <w:rPr>
          <w:rFonts w:ascii="Avenir Book" w:hAnsi="Avenir Book" w:cs="Gill Sans"/>
          <w:sz w:val="20"/>
          <w:szCs w:val="20"/>
          <w:lang w:val="en-GB" w:eastAsia="ja-JP"/>
        </w:rPr>
        <w:t>50m</w:t>
      </w:r>
      <w:r>
        <w:rPr>
          <w:rFonts w:ascii="Avenir Book" w:hAnsi="Avenir Book" w:cs="Gill Sans" w:hint="eastAsia"/>
          <w:sz w:val="20"/>
          <w:szCs w:val="20"/>
          <w:lang w:val="en-GB" w:eastAsia="ja-JP"/>
        </w:rPr>
        <w:t>／</w:t>
      </w:r>
      <w:r>
        <w:rPr>
          <w:rFonts w:ascii="Avenir Book" w:hAnsi="Avenir Book" w:cs="Gill Sans"/>
          <w:sz w:val="20"/>
          <w:szCs w:val="20"/>
          <w:lang w:val="en-GB" w:eastAsia="ja-JP"/>
        </w:rPr>
        <w:t>5</w:t>
      </w:r>
      <w:r>
        <w:rPr>
          <w:rFonts w:ascii="Avenir Book" w:hAnsi="Avenir Book" w:cs="Gill Sans" w:hint="eastAsia"/>
          <w:sz w:val="20"/>
          <w:szCs w:val="20"/>
          <w:lang w:val="en-GB" w:eastAsia="ja-JP"/>
        </w:rPr>
        <w:t>気圧</w:t>
      </w:r>
    </w:p>
    <w:p w14:paraId="53CE774F" w14:textId="79D794BF" w:rsidR="00540B30" w:rsidRPr="005436EC" w:rsidRDefault="004E6AFE" w:rsidP="00540B30">
      <w:pPr>
        <w:jc w:val="both"/>
        <w:rPr>
          <w:rFonts w:ascii="Avenir Book" w:hAnsi="Avenir Book"/>
          <w:sz w:val="20"/>
          <w:szCs w:val="20"/>
          <w:lang w:val="en-GB" w:eastAsia="ja-JP"/>
        </w:rPr>
      </w:pPr>
      <w:r>
        <w:rPr>
          <w:rFonts w:ascii="Avenir Book" w:hAnsi="Avenir Book" w:cs="Gill Sans" w:hint="eastAsia"/>
          <w:sz w:val="20"/>
          <w:szCs w:val="20"/>
          <w:lang w:val="en-GB" w:eastAsia="ja-JP"/>
        </w:rPr>
        <w:t>風防ガラスおよびディスプレイバック：内側にも反射防止加工をしたサファイアクリスタル</w:t>
      </w:r>
    </w:p>
    <w:p w14:paraId="32C3FD72" w14:textId="25C5CF2C" w:rsidR="00540B30" w:rsidRPr="005436EC" w:rsidRDefault="004E6AFE" w:rsidP="00540B3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2</w:t>
      </w:r>
      <w:r>
        <w:rPr>
          <w:rFonts w:ascii="Avenir Book" w:hAnsi="Avenir Book" w:cs="Gill Sans" w:hint="eastAsia"/>
          <w:sz w:val="20"/>
          <w:szCs w:val="20"/>
          <w:lang w:val="en-GB" w:eastAsia="ja-JP"/>
        </w:rPr>
        <w:t>時位置に巻き上げおよび時刻調整用リューズ</w:t>
      </w:r>
    </w:p>
    <w:p w14:paraId="23DEDFE6" w14:textId="77777777" w:rsidR="00540B30" w:rsidRPr="005436EC" w:rsidRDefault="00540B30" w:rsidP="00540B30">
      <w:pPr>
        <w:jc w:val="both"/>
        <w:rPr>
          <w:rFonts w:ascii="Avenir Book" w:hAnsi="Avenir Book" w:cs="Gill Sans"/>
          <w:sz w:val="20"/>
          <w:szCs w:val="20"/>
          <w:lang w:val="en-GB" w:eastAsia="ja-JP"/>
        </w:rPr>
      </w:pPr>
    </w:p>
    <w:p w14:paraId="38403A18" w14:textId="07469A94" w:rsidR="00540B30" w:rsidRPr="005436EC" w:rsidRDefault="00DE4DE8" w:rsidP="00540B30">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ストラップ</w:t>
      </w:r>
      <w:r>
        <w:rPr>
          <w:rFonts w:ascii="Avenir Book" w:hAnsi="Avenir Book" w:cs="Gill Sans" w:hint="eastAsia"/>
          <w:b/>
          <w:sz w:val="20"/>
          <w:szCs w:val="20"/>
          <w:lang w:val="en-GB" w:eastAsia="ja-JP"/>
        </w:rPr>
        <w:t xml:space="preserve"> </w:t>
      </w:r>
      <w:r>
        <w:rPr>
          <w:rFonts w:ascii="Avenir Book" w:hAnsi="Avenir Book" w:cs="Gill Sans" w:hint="eastAsia"/>
          <w:b/>
          <w:sz w:val="20"/>
          <w:szCs w:val="20"/>
          <w:lang w:val="en-GB" w:eastAsia="ja-JP"/>
        </w:rPr>
        <w:t>および</w:t>
      </w:r>
      <w:r>
        <w:rPr>
          <w:rFonts w:ascii="Avenir Book" w:hAnsi="Avenir Book" w:cs="Gill Sans" w:hint="eastAsia"/>
          <w:b/>
          <w:sz w:val="20"/>
          <w:szCs w:val="20"/>
          <w:lang w:val="en-GB" w:eastAsia="ja-JP"/>
        </w:rPr>
        <w:t xml:space="preserve"> </w:t>
      </w:r>
      <w:r>
        <w:rPr>
          <w:rFonts w:ascii="Avenir Book" w:hAnsi="Avenir Book" w:cs="Gill Sans" w:hint="eastAsia"/>
          <w:b/>
          <w:sz w:val="20"/>
          <w:szCs w:val="20"/>
          <w:lang w:val="en-GB" w:eastAsia="ja-JP"/>
        </w:rPr>
        <w:t>バックル</w:t>
      </w:r>
    </w:p>
    <w:p w14:paraId="3AF3FB5B" w14:textId="05FAA088" w:rsidR="004E6AFE" w:rsidRDefault="004E6AFE" w:rsidP="00540B30">
      <w:pPr>
        <w:jc w:val="both"/>
        <w:rPr>
          <w:rFonts w:asciiTheme="minorEastAsia" w:hAnsiTheme="minorEastAsia" w:cs="Arial"/>
          <w:sz w:val="20"/>
          <w:szCs w:val="20"/>
          <w:shd w:val="clear" w:color="auto" w:fill="FFFFFF"/>
          <w:lang w:val="en-GB" w:eastAsia="ja-JP"/>
        </w:rPr>
      </w:pPr>
      <w:r>
        <w:rPr>
          <w:rFonts w:asciiTheme="minorEastAsia" w:hAnsiTheme="minorEastAsia" w:cs="Arial" w:hint="eastAsia"/>
          <w:sz w:val="20"/>
          <w:szCs w:val="20"/>
          <w:shd w:val="clear" w:color="auto" w:fill="FFFFFF"/>
          <w:lang w:val="en-GB" w:eastAsia="ja-JP"/>
        </w:rPr>
        <w:t>スイスでハンドスティッチされたアリゲーターレザー製ストラップ、レッドゴールド製ケースにはレッドゴールド製尾錠、プラチナ製ケースにはホワイトゴールド製尾錠</w:t>
      </w:r>
    </w:p>
    <w:p w14:paraId="443F7128" w14:textId="77777777" w:rsidR="006958FF" w:rsidRDefault="006958FF">
      <w:pPr>
        <w:rPr>
          <w:rFonts w:ascii="Avenir Book" w:eastAsia="Times New Roman" w:hAnsi="Avenir Book" w:cs="Arial"/>
          <w:sz w:val="20"/>
          <w:szCs w:val="20"/>
          <w:shd w:val="clear" w:color="auto" w:fill="FFFFFF"/>
          <w:lang w:val="en-GB"/>
        </w:rPr>
      </w:pPr>
      <w:r>
        <w:rPr>
          <w:rFonts w:ascii="Avenir Book" w:eastAsia="Times New Roman" w:hAnsi="Avenir Book" w:cs="Arial"/>
          <w:sz w:val="20"/>
          <w:szCs w:val="20"/>
          <w:shd w:val="clear" w:color="auto" w:fill="FFFFFF"/>
          <w:lang w:val="en-GB"/>
        </w:rPr>
        <w:br w:type="page"/>
      </w:r>
    </w:p>
    <w:p w14:paraId="641CEBB8" w14:textId="77777777" w:rsidR="00540B30" w:rsidRDefault="00540B30" w:rsidP="00540B30">
      <w:pPr>
        <w:jc w:val="both"/>
        <w:rPr>
          <w:rFonts w:ascii="Avenir Book" w:eastAsia="Times New Roman" w:hAnsi="Avenir Book" w:cs="Times New Roman"/>
          <w:sz w:val="20"/>
          <w:szCs w:val="20"/>
          <w:lang w:val="en-GB"/>
        </w:rPr>
      </w:pPr>
    </w:p>
    <w:p w14:paraId="76A02736" w14:textId="4DEE82EF" w:rsidR="00764C11" w:rsidRDefault="005679B0" w:rsidP="00764C11">
      <w:pPr>
        <w:jc w:val="center"/>
        <w:rPr>
          <w:rFonts w:ascii="Avenir Book" w:hAnsi="Avenir Book" w:cs="Gill Sans"/>
          <w:b/>
          <w:lang w:val="en-GB" w:eastAsia="ja-JP"/>
        </w:rPr>
      </w:pPr>
      <w:r>
        <w:rPr>
          <w:rFonts w:ascii="Avenir Book" w:hAnsi="Avenir Book" w:cs="Gill Sans" w:hint="eastAsia"/>
          <w:b/>
          <w:lang w:val="en-GB" w:eastAsia="ja-JP"/>
        </w:rPr>
        <w:t>ローマン・ゴティエについて</w:t>
      </w:r>
    </w:p>
    <w:p w14:paraId="790D33C1" w14:textId="77777777" w:rsidR="00764C11" w:rsidRDefault="00764C11" w:rsidP="00764C11">
      <w:pPr>
        <w:rPr>
          <w:rFonts w:ascii="Avenir Book" w:hAnsi="Avenir Book" w:cs="Gill Sans"/>
          <w:sz w:val="20"/>
          <w:szCs w:val="20"/>
          <w:lang w:val="en-GB" w:eastAsia="ja-JP"/>
        </w:rPr>
      </w:pPr>
    </w:p>
    <w:p w14:paraId="0A877E1C" w14:textId="77777777" w:rsidR="00764C11" w:rsidRDefault="00764C11" w:rsidP="00764C11">
      <w:pPr>
        <w:rPr>
          <w:rFonts w:ascii="Avenir Book" w:hAnsi="Avenir Book" w:cs="Gill Sans"/>
          <w:sz w:val="20"/>
          <w:szCs w:val="20"/>
          <w:lang w:val="en-GB" w:eastAsia="ja-JP"/>
        </w:rPr>
      </w:pPr>
    </w:p>
    <w:p w14:paraId="0AFDA98E" w14:textId="02F52302" w:rsidR="00764C11" w:rsidRPr="007B6A22" w:rsidRDefault="005679B0" w:rsidP="00764C11">
      <w:pPr>
        <w:rPr>
          <w:rFonts w:ascii="Avenir Book" w:hAnsi="Avenir Book" w:cs="Gill Sans"/>
          <w:b/>
          <w:sz w:val="20"/>
          <w:szCs w:val="20"/>
          <w:lang w:val="en-GB" w:eastAsia="ja-JP"/>
        </w:rPr>
      </w:pPr>
      <w:r>
        <w:rPr>
          <w:rFonts w:ascii="Avenir Book" w:hAnsi="Avenir Book" w:cs="Gill Sans" w:hint="eastAsia"/>
          <w:b/>
          <w:sz w:val="20"/>
          <w:szCs w:val="20"/>
          <w:lang w:val="en-GB" w:eastAsia="ja-JP"/>
        </w:rPr>
        <w:t>ローマン・ゴティエ</w:t>
      </w:r>
      <w:proofErr w:type="spellStart"/>
      <w:r w:rsidR="00764C11" w:rsidRPr="007B6A22">
        <w:rPr>
          <w:rFonts w:ascii="Avenir Book" w:hAnsi="Avenir Book" w:cs="Gill Sans"/>
          <w:b/>
          <w:sz w:val="20"/>
          <w:szCs w:val="20"/>
          <w:lang w:val="en-GB" w:eastAsia="ja-JP"/>
        </w:rPr>
        <w:t>Romain</w:t>
      </w:r>
      <w:proofErr w:type="spellEnd"/>
      <w:r w:rsidR="00764C11" w:rsidRPr="007B6A22">
        <w:rPr>
          <w:rFonts w:ascii="Avenir Book" w:hAnsi="Avenir Book" w:cs="Gill Sans"/>
          <w:b/>
          <w:sz w:val="20"/>
          <w:szCs w:val="20"/>
          <w:lang w:val="en-GB" w:eastAsia="ja-JP"/>
        </w:rPr>
        <w:t xml:space="preserve"> Gauthier</w:t>
      </w:r>
    </w:p>
    <w:p w14:paraId="2A654628" w14:textId="231A09BA" w:rsidR="005679B0" w:rsidRDefault="005679B0" w:rsidP="00764C11">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2005</w:t>
      </w:r>
      <w:r>
        <w:rPr>
          <w:rFonts w:ascii="Avenir Book" w:hAnsi="Avenir Book" w:cs="Gill Sans" w:hint="eastAsia"/>
          <w:sz w:val="20"/>
          <w:szCs w:val="20"/>
          <w:lang w:val="en-GB" w:eastAsia="ja-JP"/>
        </w:rPr>
        <w:t>年に誕生したローマン・ゴティエは、情熱に満ちた創業者ローマン・ゴティエ本人が指揮を執る、スイス・ジュウ渓谷に拠点を</w:t>
      </w:r>
      <w:r w:rsidR="008053B2">
        <w:rPr>
          <w:rFonts w:ascii="Avenir Book" w:hAnsi="Avenir Book" w:cs="Gill Sans" w:hint="eastAsia"/>
          <w:sz w:val="20"/>
          <w:szCs w:val="20"/>
          <w:lang w:val="en-GB" w:eastAsia="ja-JP"/>
        </w:rPr>
        <w:t>置く</w:t>
      </w:r>
      <w:r>
        <w:rPr>
          <w:rFonts w:ascii="Avenir Book" w:hAnsi="Avenir Book" w:cs="Gill Sans" w:hint="eastAsia"/>
          <w:sz w:val="20"/>
          <w:szCs w:val="20"/>
          <w:lang w:val="en-GB" w:eastAsia="ja-JP"/>
        </w:rPr>
        <w:t>高級時計ブランドです。</w:t>
      </w:r>
      <w:r w:rsidR="00727AE3">
        <w:rPr>
          <w:rFonts w:ascii="Avenir Book" w:hAnsi="Avenir Book" w:cs="Gill Sans" w:hint="eastAsia"/>
          <w:sz w:val="20"/>
          <w:szCs w:val="20"/>
          <w:lang w:val="en-GB" w:eastAsia="ja-JP"/>
        </w:rPr>
        <w:t>ゴティエは、スイスの時計製造の中心地であるこの絵のように美しいジュウ渓谷で生活し、学び、そして働くことで培ったノウハウを、</w:t>
      </w:r>
      <w:r w:rsidR="008053B2" w:rsidRPr="00086827">
        <w:rPr>
          <w:rFonts w:ascii="Avenir Book" w:hAnsi="Avenir Book" w:cs="Gill Sans" w:hint="eastAsia"/>
          <w:i/>
          <w:sz w:val="20"/>
          <w:szCs w:val="20"/>
          <w:lang w:val="en-GB" w:eastAsia="ja-JP"/>
        </w:rPr>
        <w:t>オートオルロジュリ</w:t>
      </w:r>
      <w:r w:rsidR="008053B2">
        <w:rPr>
          <w:rFonts w:ascii="Avenir Book" w:hAnsi="Avenir Book" w:cs="Gill Sans" w:hint="eastAsia"/>
          <w:sz w:val="20"/>
          <w:szCs w:val="20"/>
          <w:lang w:val="en-GB" w:eastAsia="ja-JP"/>
        </w:rPr>
        <w:t>（高級時計製造）に対する妥協のないアプローチと結びつけることで、類まれなタイムピースを創出しています。</w:t>
      </w:r>
    </w:p>
    <w:p w14:paraId="7DE04B45" w14:textId="77777777" w:rsidR="00764C11" w:rsidRDefault="00764C11" w:rsidP="00764C11">
      <w:pPr>
        <w:jc w:val="both"/>
        <w:rPr>
          <w:rFonts w:ascii="Avenir Book" w:hAnsi="Avenir Book" w:cs="Gill Sans"/>
          <w:sz w:val="20"/>
          <w:szCs w:val="20"/>
          <w:lang w:val="en-GB" w:eastAsia="ja-JP"/>
        </w:rPr>
      </w:pPr>
    </w:p>
    <w:p w14:paraId="38F3E16A" w14:textId="6A9BB89E" w:rsidR="008053B2" w:rsidRDefault="006E18FE" w:rsidP="00764C11">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これらのタイムピースは、その人目を引き付けるデザイン、革新的な自社製ムーブメント、そして極めて</w:t>
      </w:r>
      <w:r w:rsidR="00673A18">
        <w:rPr>
          <w:rFonts w:ascii="Avenir Book" w:hAnsi="Avenir Book" w:cs="Gill Sans" w:hint="eastAsia"/>
          <w:sz w:val="20"/>
          <w:szCs w:val="20"/>
          <w:lang w:val="en-GB" w:eastAsia="ja-JP"/>
        </w:rPr>
        <w:t>高いレベルの仕上げによって称賛されています。ローマン・ゴティエの時計の特別さは、年産約</w:t>
      </w:r>
      <w:r w:rsidR="00673A18">
        <w:rPr>
          <w:rFonts w:ascii="Avenir Book" w:hAnsi="Avenir Book" w:cs="Gill Sans" w:hint="eastAsia"/>
          <w:sz w:val="20"/>
          <w:szCs w:val="20"/>
          <w:lang w:val="en-GB" w:eastAsia="ja-JP"/>
        </w:rPr>
        <w:t>60</w:t>
      </w:r>
      <w:r w:rsidR="00673A18">
        <w:rPr>
          <w:rFonts w:ascii="Avenir Book" w:hAnsi="Avenir Book" w:cs="Gill Sans" w:hint="eastAsia"/>
          <w:sz w:val="20"/>
          <w:szCs w:val="20"/>
          <w:lang w:val="en-GB" w:eastAsia="ja-JP"/>
        </w:rPr>
        <w:t>本というわずかな生産本数からも保たれています。</w:t>
      </w:r>
    </w:p>
    <w:p w14:paraId="47A5ACE4" w14:textId="77777777" w:rsidR="00764C11" w:rsidRDefault="00764C11" w:rsidP="00764C11">
      <w:pPr>
        <w:jc w:val="both"/>
        <w:rPr>
          <w:rFonts w:ascii="Avenir Book" w:hAnsi="Avenir Book" w:cs="Gill Sans"/>
          <w:sz w:val="20"/>
          <w:szCs w:val="20"/>
          <w:lang w:val="en-GB"/>
        </w:rPr>
      </w:pPr>
    </w:p>
    <w:p w14:paraId="39E6744E" w14:textId="77777777" w:rsidR="00764C11" w:rsidRDefault="00764C11" w:rsidP="00764C11">
      <w:pPr>
        <w:jc w:val="both"/>
        <w:rPr>
          <w:rFonts w:ascii="Avenir Book" w:hAnsi="Avenir Book" w:cs="Gill Sans"/>
          <w:sz w:val="20"/>
          <w:szCs w:val="20"/>
          <w:lang w:val="en-GB"/>
        </w:rPr>
      </w:pPr>
    </w:p>
    <w:p w14:paraId="5908A721" w14:textId="0F007FF4" w:rsidR="00764C11" w:rsidRPr="007B6A22" w:rsidRDefault="006E18FE" w:rsidP="00764C11">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ブランド創業者について</w:t>
      </w:r>
    </w:p>
    <w:p w14:paraId="30BABF2D" w14:textId="1049502C" w:rsidR="00086827" w:rsidRDefault="00086827" w:rsidP="00764C11">
      <w:pPr>
        <w:jc w:val="both"/>
        <w:rPr>
          <w:rFonts w:ascii="Avenir Book" w:hAnsi="Avenir Book" w:cs="Arial"/>
          <w:sz w:val="20"/>
          <w:szCs w:val="20"/>
          <w:lang w:val="en-GB" w:eastAsia="ja-JP"/>
        </w:rPr>
      </w:pPr>
      <w:r>
        <w:rPr>
          <w:rFonts w:ascii="Avenir Book" w:hAnsi="Avenir Book" w:cs="Arial" w:hint="eastAsia"/>
          <w:sz w:val="20"/>
          <w:szCs w:val="20"/>
          <w:lang w:val="en-GB" w:eastAsia="ja-JP"/>
        </w:rPr>
        <w:t>ローマン・ゴティエは</w:t>
      </w:r>
      <w:r>
        <w:rPr>
          <w:rFonts w:ascii="Avenir Book" w:hAnsi="Avenir Book" w:cs="Arial" w:hint="eastAsia"/>
          <w:sz w:val="20"/>
          <w:szCs w:val="20"/>
          <w:lang w:val="en-GB" w:eastAsia="ja-JP"/>
        </w:rPr>
        <w:t>1975</w:t>
      </w:r>
      <w:r>
        <w:rPr>
          <w:rFonts w:ascii="Avenir Book" w:hAnsi="Avenir Book" w:cs="Arial" w:hint="eastAsia"/>
          <w:sz w:val="20"/>
          <w:szCs w:val="20"/>
          <w:lang w:val="en-GB" w:eastAsia="ja-JP"/>
        </w:rPr>
        <w:t>年、スイスの時計作り発祥の地と言われるジュウ渓谷に生まれました。ローマンはこの地で、伝統的な</w:t>
      </w:r>
      <w:r w:rsidRPr="00086827">
        <w:rPr>
          <w:rFonts w:ascii="Avenir Book" w:hAnsi="Avenir Book" w:cs="Arial" w:hint="eastAsia"/>
          <w:i/>
          <w:sz w:val="20"/>
          <w:szCs w:val="20"/>
          <w:lang w:val="en-GB" w:eastAsia="ja-JP"/>
        </w:rPr>
        <w:t>オートオルロジュリ</w:t>
      </w:r>
      <w:r w:rsidR="00112516">
        <w:rPr>
          <w:rFonts w:ascii="Avenir Book" w:hAnsi="Avenir Book" w:cs="Arial" w:hint="eastAsia"/>
          <w:sz w:val="20"/>
          <w:szCs w:val="20"/>
          <w:lang w:val="en-GB" w:eastAsia="ja-JP"/>
        </w:rPr>
        <w:t>への</w:t>
      </w:r>
      <w:r>
        <w:rPr>
          <w:rFonts w:ascii="Avenir Book" w:hAnsi="Avenir Book" w:cs="Arial" w:hint="eastAsia"/>
          <w:sz w:val="20"/>
          <w:szCs w:val="20"/>
          <w:lang w:val="en-GB" w:eastAsia="ja-JP"/>
        </w:rPr>
        <w:t>情熱</w:t>
      </w:r>
      <w:r w:rsidR="00112516">
        <w:rPr>
          <w:rFonts w:ascii="Avenir Book" w:hAnsi="Avenir Book" w:cs="Arial" w:hint="eastAsia"/>
          <w:sz w:val="20"/>
          <w:szCs w:val="20"/>
          <w:lang w:val="en-GB" w:eastAsia="ja-JP"/>
        </w:rPr>
        <w:t>、機械学やエンジニアリングへの理解、そしてデザインに対する鑑識眼</w:t>
      </w:r>
      <w:r>
        <w:rPr>
          <w:rFonts w:ascii="Avenir Book" w:hAnsi="Avenir Book" w:cs="Arial" w:hint="eastAsia"/>
          <w:sz w:val="20"/>
          <w:szCs w:val="20"/>
          <w:lang w:val="en-GB" w:eastAsia="ja-JP"/>
        </w:rPr>
        <w:t>を</w:t>
      </w:r>
      <w:r w:rsidR="00112516">
        <w:rPr>
          <w:rFonts w:ascii="Avenir Book" w:hAnsi="Avenir Book" w:cs="Arial" w:hint="eastAsia"/>
          <w:sz w:val="20"/>
          <w:szCs w:val="20"/>
          <w:lang w:val="en-GB" w:eastAsia="ja-JP"/>
        </w:rPr>
        <w:t>養いました。</w:t>
      </w:r>
    </w:p>
    <w:p w14:paraId="7CF4A57B" w14:textId="77777777" w:rsidR="00764C11" w:rsidRPr="00B86DE1" w:rsidRDefault="00764C11" w:rsidP="00764C11">
      <w:pPr>
        <w:jc w:val="both"/>
        <w:rPr>
          <w:rFonts w:ascii="Avenir Book" w:hAnsi="Avenir Book" w:cs="Arial"/>
          <w:sz w:val="20"/>
          <w:szCs w:val="20"/>
          <w:lang w:val="en-GB"/>
        </w:rPr>
      </w:pPr>
    </w:p>
    <w:p w14:paraId="4DEBD16C" w14:textId="368E5744" w:rsidR="00112516" w:rsidRDefault="00112516" w:rsidP="00764C11">
      <w:pPr>
        <w:jc w:val="both"/>
        <w:rPr>
          <w:rFonts w:ascii="Avenir Book" w:hAnsi="Avenir Book" w:cs="Arial"/>
          <w:sz w:val="20"/>
          <w:szCs w:val="20"/>
          <w:lang w:val="en-GB" w:eastAsia="ja-JP"/>
        </w:rPr>
      </w:pPr>
      <w:r>
        <w:rPr>
          <w:rFonts w:ascii="Avenir Book" w:hAnsi="Avenir Book" w:cs="Arial" w:hint="eastAsia"/>
          <w:sz w:val="20"/>
          <w:szCs w:val="20"/>
          <w:lang w:val="en-GB" w:eastAsia="ja-JP"/>
        </w:rPr>
        <w:t>技術学校で精密機構を学んだローマンは、その後</w:t>
      </w:r>
      <w:r>
        <w:rPr>
          <w:rFonts w:ascii="Avenir Book" w:hAnsi="Avenir Book" w:cs="Arial" w:hint="eastAsia"/>
          <w:sz w:val="20"/>
          <w:szCs w:val="20"/>
          <w:lang w:val="en-GB" w:eastAsia="ja-JP"/>
        </w:rPr>
        <w:t>1997</w:t>
      </w:r>
      <w:r>
        <w:rPr>
          <w:rFonts w:ascii="Avenir Book" w:hAnsi="Avenir Book" w:cs="Arial" w:hint="eastAsia"/>
          <w:sz w:val="20"/>
          <w:szCs w:val="20"/>
          <w:lang w:val="en-GB" w:eastAsia="ja-JP"/>
        </w:rPr>
        <w:t>年に精密機械のコンストラクターとしての資格を取りました。</w:t>
      </w:r>
      <w:r>
        <w:rPr>
          <w:rFonts w:ascii="Avenir Book" w:hAnsi="Avenir Book" w:cs="Arial" w:hint="eastAsia"/>
          <w:sz w:val="20"/>
          <w:szCs w:val="20"/>
          <w:lang w:val="en-GB" w:eastAsia="ja-JP"/>
        </w:rPr>
        <w:t>1</w:t>
      </w:r>
      <w:r>
        <w:rPr>
          <w:rFonts w:ascii="Avenir Book" w:hAnsi="Avenir Book" w:cs="Arial" w:hint="eastAsia"/>
          <w:sz w:val="20"/>
          <w:szCs w:val="20"/>
          <w:lang w:val="en-GB" w:eastAsia="ja-JP"/>
        </w:rPr>
        <w:t>年後、彼は初仕事として時計部品メーカーの機械プログラマー兼オペレーターの職に就き、その工場をヨーロッパ内で最も性能の良い設備の整った施設へと進化させました。</w:t>
      </w:r>
    </w:p>
    <w:p w14:paraId="738F87E6" w14:textId="77777777" w:rsidR="00764C11" w:rsidRPr="00B86DE1" w:rsidRDefault="00764C11" w:rsidP="00764C11">
      <w:pPr>
        <w:jc w:val="both"/>
        <w:rPr>
          <w:rFonts w:ascii="Avenir Book" w:hAnsi="Avenir Book" w:cs="Arial"/>
          <w:sz w:val="20"/>
          <w:szCs w:val="20"/>
          <w:lang w:val="en-GB"/>
        </w:rPr>
      </w:pPr>
    </w:p>
    <w:p w14:paraId="4BFFCE30" w14:textId="7BE568B7" w:rsidR="00F76681" w:rsidRDefault="00AF2D79" w:rsidP="00764C11">
      <w:pPr>
        <w:jc w:val="both"/>
        <w:rPr>
          <w:rFonts w:ascii="Avenir Book" w:hAnsi="Avenir Book" w:cs="Arial"/>
          <w:sz w:val="20"/>
          <w:szCs w:val="20"/>
          <w:lang w:val="en-GB" w:eastAsia="ja-JP"/>
        </w:rPr>
      </w:pPr>
      <w:r>
        <w:rPr>
          <w:rFonts w:ascii="Avenir Book" w:hAnsi="Avenir Book" w:cs="Arial" w:hint="eastAsia"/>
          <w:sz w:val="20"/>
          <w:szCs w:val="20"/>
          <w:lang w:val="en-GB" w:eastAsia="ja-JP"/>
        </w:rPr>
        <w:t>ローマンは、自身の高級時計を一から創造するだけでなく、自らの高級時計ブランドを立ち上げることを固く決心し、</w:t>
      </w:r>
      <w:r>
        <w:rPr>
          <w:rFonts w:ascii="Avenir Book" w:hAnsi="Avenir Book" w:cs="Arial" w:hint="eastAsia"/>
          <w:sz w:val="20"/>
          <w:szCs w:val="20"/>
          <w:lang w:val="en-GB" w:eastAsia="ja-JP"/>
        </w:rPr>
        <w:t>2002</w:t>
      </w:r>
      <w:r>
        <w:rPr>
          <w:rFonts w:ascii="Avenir Book" w:hAnsi="Avenir Book" w:cs="Arial" w:hint="eastAsia"/>
          <w:sz w:val="20"/>
          <w:szCs w:val="20"/>
          <w:lang w:val="en-GB" w:eastAsia="ja-JP"/>
        </w:rPr>
        <w:t>年に</w:t>
      </w:r>
      <w:r>
        <w:rPr>
          <w:rFonts w:ascii="Avenir Book" w:hAnsi="Avenir Book" w:cs="Arial" w:hint="eastAsia"/>
          <w:sz w:val="20"/>
          <w:szCs w:val="20"/>
          <w:lang w:val="en-GB" w:eastAsia="ja-JP"/>
        </w:rPr>
        <w:t>MBA</w:t>
      </w:r>
      <w:r w:rsidR="0051129C">
        <w:rPr>
          <w:rFonts w:ascii="Avenir Book" w:hAnsi="Avenir Book" w:cs="Arial" w:hint="eastAsia"/>
          <w:sz w:val="20"/>
          <w:szCs w:val="20"/>
          <w:lang w:val="en-GB" w:eastAsia="ja-JP"/>
        </w:rPr>
        <w:t>を取得</w:t>
      </w:r>
      <w:r>
        <w:rPr>
          <w:rFonts w:ascii="Avenir Book" w:hAnsi="Avenir Book" w:cs="Arial" w:hint="eastAsia"/>
          <w:sz w:val="20"/>
          <w:szCs w:val="20"/>
          <w:lang w:val="en-GB" w:eastAsia="ja-JP"/>
        </w:rPr>
        <w:t>しました。彼</w:t>
      </w:r>
      <w:r w:rsidR="003822D1">
        <w:rPr>
          <w:rFonts w:ascii="Avenir Book" w:hAnsi="Avenir Book" w:cs="Arial" w:hint="eastAsia"/>
          <w:sz w:val="20"/>
          <w:szCs w:val="20"/>
          <w:lang w:val="en-GB" w:eastAsia="ja-JP"/>
        </w:rPr>
        <w:t>の修士論文は、自身のブランドの経営計画についてでした</w:t>
      </w:r>
      <w:r>
        <w:rPr>
          <w:rFonts w:ascii="Avenir Book" w:hAnsi="Avenir Book" w:cs="Arial" w:hint="eastAsia"/>
          <w:sz w:val="20"/>
          <w:szCs w:val="20"/>
          <w:lang w:val="en-GB" w:eastAsia="ja-JP"/>
        </w:rPr>
        <w:t>。</w:t>
      </w:r>
    </w:p>
    <w:p w14:paraId="26E15095" w14:textId="77777777" w:rsidR="00F76681" w:rsidRDefault="00F76681" w:rsidP="00764C11">
      <w:pPr>
        <w:jc w:val="both"/>
        <w:rPr>
          <w:rFonts w:ascii="Avenir Book" w:hAnsi="Avenir Book" w:cs="Arial"/>
          <w:sz w:val="20"/>
          <w:szCs w:val="20"/>
          <w:lang w:val="en-GB" w:eastAsia="ja-JP"/>
        </w:rPr>
      </w:pPr>
    </w:p>
    <w:p w14:paraId="10984C59" w14:textId="1FF66FCF" w:rsidR="00AF2D79" w:rsidRDefault="00AF2D79" w:rsidP="00764C11">
      <w:pPr>
        <w:jc w:val="both"/>
        <w:rPr>
          <w:rFonts w:ascii="Avenir Book" w:hAnsi="Avenir Book" w:cs="Arial"/>
          <w:sz w:val="20"/>
          <w:szCs w:val="20"/>
          <w:lang w:val="en-GB" w:eastAsia="ja-JP"/>
        </w:rPr>
      </w:pPr>
      <w:r>
        <w:rPr>
          <w:rFonts w:ascii="Avenir Book" w:hAnsi="Avenir Book" w:cs="Arial" w:hint="eastAsia"/>
          <w:sz w:val="20"/>
          <w:szCs w:val="20"/>
          <w:lang w:val="en-GB" w:eastAsia="ja-JP"/>
        </w:rPr>
        <w:t>3</w:t>
      </w:r>
      <w:r>
        <w:rPr>
          <w:rFonts w:ascii="Avenir Book" w:hAnsi="Avenir Book" w:cs="Arial" w:hint="eastAsia"/>
          <w:sz w:val="20"/>
          <w:szCs w:val="20"/>
          <w:lang w:val="en-GB" w:eastAsia="ja-JP"/>
        </w:rPr>
        <w:t>年間非公開で自身のタイムピース製作に取り組んだ彼は、</w:t>
      </w:r>
      <w:r>
        <w:rPr>
          <w:rFonts w:ascii="Avenir Book" w:hAnsi="Avenir Book" w:cs="Arial" w:hint="eastAsia"/>
          <w:sz w:val="20"/>
          <w:szCs w:val="20"/>
          <w:lang w:val="en-GB" w:eastAsia="ja-JP"/>
        </w:rPr>
        <w:t>2005</w:t>
      </w:r>
      <w:r>
        <w:rPr>
          <w:rFonts w:ascii="Avenir Book" w:hAnsi="Avenir Book" w:cs="Arial" w:hint="eastAsia"/>
          <w:sz w:val="20"/>
          <w:szCs w:val="20"/>
          <w:lang w:val="en-GB" w:eastAsia="ja-JP"/>
        </w:rPr>
        <w:t>年にローマン・ゴティエ</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ブランドを創設し、ブランドのファーストモデル「プレスティージ</w:t>
      </w:r>
      <w:r>
        <w:rPr>
          <w:rFonts w:ascii="Avenir Book" w:hAnsi="Avenir Book" w:cs="Arial" w:hint="eastAsia"/>
          <w:sz w:val="20"/>
          <w:szCs w:val="20"/>
          <w:lang w:val="en-GB" w:eastAsia="ja-JP"/>
        </w:rPr>
        <w:t xml:space="preserve"> HM</w:t>
      </w:r>
      <w:r>
        <w:rPr>
          <w:rFonts w:ascii="Avenir Book" w:hAnsi="Avenir Book" w:cs="Arial" w:hint="eastAsia"/>
          <w:sz w:val="20"/>
          <w:szCs w:val="20"/>
          <w:lang w:val="en-GB" w:eastAsia="ja-JP"/>
        </w:rPr>
        <w:t>」を、</w:t>
      </w:r>
      <w:r>
        <w:rPr>
          <w:rFonts w:ascii="Avenir Book" w:hAnsi="Avenir Book" w:cs="Arial" w:hint="eastAsia"/>
          <w:sz w:val="20"/>
          <w:szCs w:val="20"/>
          <w:lang w:val="en-GB" w:eastAsia="ja-JP"/>
        </w:rPr>
        <w:t>2007</w:t>
      </w:r>
      <w:r>
        <w:rPr>
          <w:rFonts w:ascii="Avenir Book" w:hAnsi="Avenir Book" w:cs="Arial" w:hint="eastAsia"/>
          <w:sz w:val="20"/>
          <w:szCs w:val="20"/>
          <w:lang w:val="en-GB" w:eastAsia="ja-JP"/>
        </w:rPr>
        <w:t>年のバーゼルワールドで披露しました。</w:t>
      </w:r>
      <w:r w:rsidR="0037256D">
        <w:rPr>
          <w:rFonts w:ascii="Avenir Book" w:hAnsi="Avenir Book" w:cs="Arial" w:hint="eastAsia"/>
          <w:sz w:val="20"/>
          <w:szCs w:val="20"/>
          <w:lang w:val="en-GB" w:eastAsia="ja-JP"/>
        </w:rPr>
        <w:t>その後、次々とプレスティージ</w:t>
      </w:r>
      <w:r w:rsidR="0037256D">
        <w:rPr>
          <w:rFonts w:ascii="Avenir Book" w:hAnsi="Avenir Book" w:cs="Arial" w:hint="eastAsia"/>
          <w:sz w:val="20"/>
          <w:szCs w:val="20"/>
          <w:lang w:val="en-GB" w:eastAsia="ja-JP"/>
        </w:rPr>
        <w:t xml:space="preserve"> HMS</w:t>
      </w:r>
      <w:r w:rsidR="0037256D">
        <w:rPr>
          <w:rFonts w:ascii="Avenir Book" w:hAnsi="Avenir Book" w:cs="Arial" w:hint="eastAsia"/>
          <w:sz w:val="20"/>
          <w:szCs w:val="20"/>
          <w:lang w:val="en-GB" w:eastAsia="ja-JP"/>
        </w:rPr>
        <w:t>（</w:t>
      </w:r>
      <w:r w:rsidR="0037256D">
        <w:rPr>
          <w:rFonts w:ascii="Avenir Book" w:hAnsi="Avenir Book" w:cs="Arial" w:hint="eastAsia"/>
          <w:sz w:val="20"/>
          <w:szCs w:val="20"/>
          <w:lang w:val="en-GB" w:eastAsia="ja-JP"/>
        </w:rPr>
        <w:t>2010</w:t>
      </w:r>
      <w:r w:rsidR="0037256D">
        <w:rPr>
          <w:rFonts w:ascii="Avenir Book" w:hAnsi="Avenir Book" w:cs="Arial" w:hint="eastAsia"/>
          <w:sz w:val="20"/>
          <w:szCs w:val="20"/>
          <w:lang w:val="en-GB" w:eastAsia="ja-JP"/>
        </w:rPr>
        <w:t>年）、ロジカル</w:t>
      </w:r>
      <w:r w:rsidR="0037256D">
        <w:rPr>
          <w:rFonts w:ascii="Avenir Book" w:hAnsi="Avenir Book" w:cs="Arial" w:hint="eastAsia"/>
          <w:sz w:val="20"/>
          <w:szCs w:val="20"/>
          <w:lang w:val="en-GB" w:eastAsia="ja-JP"/>
        </w:rPr>
        <w:t xml:space="preserve"> </w:t>
      </w:r>
      <w:r w:rsidR="0037256D">
        <w:rPr>
          <w:rFonts w:ascii="Avenir Book" w:hAnsi="Avenir Book" w:cs="Arial" w:hint="eastAsia"/>
          <w:sz w:val="20"/>
          <w:szCs w:val="20"/>
          <w:lang w:val="en-GB" w:eastAsia="ja-JP"/>
        </w:rPr>
        <w:t>ワン（</w:t>
      </w:r>
      <w:r w:rsidR="0037256D">
        <w:rPr>
          <w:rFonts w:ascii="Avenir Book" w:hAnsi="Avenir Book" w:cs="Arial" w:hint="eastAsia"/>
          <w:sz w:val="20"/>
          <w:szCs w:val="20"/>
          <w:lang w:val="en-GB" w:eastAsia="ja-JP"/>
        </w:rPr>
        <w:t>2013</w:t>
      </w:r>
      <w:r w:rsidR="0037256D">
        <w:rPr>
          <w:rFonts w:ascii="Avenir Book" w:hAnsi="Avenir Book" w:cs="Arial" w:hint="eastAsia"/>
          <w:sz w:val="20"/>
          <w:szCs w:val="20"/>
          <w:lang w:val="en-GB" w:eastAsia="ja-JP"/>
        </w:rPr>
        <w:t>年）、ロジカル</w:t>
      </w:r>
      <w:r w:rsidR="0037256D">
        <w:rPr>
          <w:rFonts w:ascii="Avenir Book" w:hAnsi="Avenir Book" w:cs="Arial" w:hint="eastAsia"/>
          <w:sz w:val="20"/>
          <w:szCs w:val="20"/>
          <w:lang w:val="en-GB" w:eastAsia="ja-JP"/>
        </w:rPr>
        <w:t xml:space="preserve"> </w:t>
      </w:r>
      <w:r w:rsidR="0037256D">
        <w:rPr>
          <w:rFonts w:ascii="Avenir Book" w:hAnsi="Avenir Book" w:cs="Arial" w:hint="eastAsia"/>
          <w:sz w:val="20"/>
          <w:szCs w:val="20"/>
          <w:lang w:val="en-GB" w:eastAsia="ja-JP"/>
        </w:rPr>
        <w:t>ワン</w:t>
      </w:r>
      <w:r w:rsidR="0037256D">
        <w:rPr>
          <w:rFonts w:ascii="Avenir Book" w:hAnsi="Avenir Book" w:cs="Arial" w:hint="eastAsia"/>
          <w:sz w:val="20"/>
          <w:szCs w:val="20"/>
          <w:lang w:val="en-GB" w:eastAsia="ja-JP"/>
        </w:rPr>
        <w:t xml:space="preserve"> </w:t>
      </w:r>
      <w:r w:rsidR="0037256D">
        <w:rPr>
          <w:rFonts w:ascii="Avenir Book" w:hAnsi="Avenir Book" w:cs="Arial" w:hint="eastAsia"/>
          <w:sz w:val="20"/>
          <w:szCs w:val="20"/>
          <w:lang w:val="en-GB" w:eastAsia="ja-JP"/>
        </w:rPr>
        <w:t>シークレット（</w:t>
      </w:r>
      <w:r w:rsidR="0037256D">
        <w:rPr>
          <w:rFonts w:ascii="Avenir Book" w:hAnsi="Avenir Book" w:cs="Arial" w:hint="eastAsia"/>
          <w:sz w:val="20"/>
          <w:szCs w:val="20"/>
          <w:lang w:val="en-GB" w:eastAsia="ja-JP"/>
        </w:rPr>
        <w:t>2014</w:t>
      </w:r>
      <w:r w:rsidR="0037256D">
        <w:rPr>
          <w:rFonts w:ascii="Avenir Book" w:hAnsi="Avenir Book" w:cs="Arial" w:hint="eastAsia"/>
          <w:sz w:val="20"/>
          <w:szCs w:val="20"/>
          <w:lang w:val="en-GB" w:eastAsia="ja-JP"/>
        </w:rPr>
        <w:t>年）、インサイト</w:t>
      </w:r>
      <w:r w:rsidR="0037256D">
        <w:rPr>
          <w:rFonts w:ascii="Avenir Book" w:hAnsi="Avenir Book" w:cs="Arial" w:hint="eastAsia"/>
          <w:sz w:val="20"/>
          <w:szCs w:val="20"/>
          <w:lang w:val="en-GB" w:eastAsia="ja-JP"/>
        </w:rPr>
        <w:t xml:space="preserve"> </w:t>
      </w:r>
      <w:r w:rsidR="0037256D">
        <w:rPr>
          <w:rFonts w:ascii="Avenir Book" w:hAnsi="Avenir Book" w:cs="Arial" w:hint="eastAsia"/>
          <w:sz w:val="20"/>
          <w:szCs w:val="20"/>
          <w:lang w:val="en-GB" w:eastAsia="ja-JP"/>
        </w:rPr>
        <w:t>マイクロローター（</w:t>
      </w:r>
      <w:r w:rsidR="0037256D">
        <w:rPr>
          <w:rFonts w:ascii="Avenir Book" w:hAnsi="Avenir Book" w:cs="Arial" w:hint="eastAsia"/>
          <w:sz w:val="20"/>
          <w:szCs w:val="20"/>
          <w:lang w:val="en-GB" w:eastAsia="ja-JP"/>
        </w:rPr>
        <w:t>2017</w:t>
      </w:r>
      <w:r w:rsidR="0037256D">
        <w:rPr>
          <w:rFonts w:ascii="Avenir Book" w:hAnsi="Avenir Book" w:cs="Arial" w:hint="eastAsia"/>
          <w:sz w:val="20"/>
          <w:szCs w:val="20"/>
          <w:lang w:val="en-GB" w:eastAsia="ja-JP"/>
        </w:rPr>
        <w:t>年）を発表。これらの作品群は、クラシカルで洗練された作品、現代的でカ</w:t>
      </w:r>
      <w:r w:rsidR="003822D1">
        <w:rPr>
          <w:rFonts w:ascii="Avenir Book" w:hAnsi="Avenir Book" w:cs="Arial" w:hint="eastAsia"/>
          <w:sz w:val="20"/>
          <w:szCs w:val="20"/>
          <w:lang w:val="en-GB" w:eastAsia="ja-JP"/>
        </w:rPr>
        <w:t>ジュアルな作品、そして極めて優美な芸術的作品を網羅し、そのどれ</w:t>
      </w:r>
      <w:r w:rsidR="0037256D">
        <w:rPr>
          <w:rFonts w:ascii="Avenir Book" w:hAnsi="Avenir Book" w:cs="Arial" w:hint="eastAsia"/>
          <w:sz w:val="20"/>
          <w:szCs w:val="20"/>
          <w:lang w:val="en-GB" w:eastAsia="ja-JP"/>
        </w:rPr>
        <w:t>に</w:t>
      </w:r>
      <w:r w:rsidR="003822D1">
        <w:rPr>
          <w:rFonts w:ascii="Avenir Book" w:hAnsi="Avenir Book" w:cs="Arial" w:hint="eastAsia"/>
          <w:sz w:val="20"/>
          <w:szCs w:val="20"/>
          <w:lang w:val="en-GB" w:eastAsia="ja-JP"/>
        </w:rPr>
        <w:t>も</w:t>
      </w:r>
      <w:r w:rsidR="0037256D">
        <w:rPr>
          <w:rFonts w:ascii="Avenir Book" w:hAnsi="Avenir Book" w:cs="Arial" w:hint="eastAsia"/>
          <w:sz w:val="20"/>
          <w:szCs w:val="20"/>
          <w:lang w:val="en-GB" w:eastAsia="ja-JP"/>
        </w:rPr>
        <w:t>、最高の仕上げが施された自社製ムーブメントが搭載されています。</w:t>
      </w:r>
    </w:p>
    <w:p w14:paraId="1F9F4F17" w14:textId="77777777" w:rsidR="00F76681" w:rsidRPr="0037256D" w:rsidRDefault="00F76681" w:rsidP="00764C11">
      <w:pPr>
        <w:jc w:val="both"/>
        <w:rPr>
          <w:rFonts w:ascii="Avenir Book" w:hAnsi="Avenir Book" w:cs="Arial"/>
          <w:sz w:val="20"/>
          <w:szCs w:val="20"/>
          <w:lang w:val="en-GB" w:eastAsia="ja-JP"/>
        </w:rPr>
      </w:pPr>
    </w:p>
    <w:p w14:paraId="1E746F0C" w14:textId="0814861B" w:rsidR="0037256D" w:rsidRDefault="0037256D" w:rsidP="00764C11">
      <w:pPr>
        <w:jc w:val="both"/>
        <w:rPr>
          <w:rFonts w:ascii="Avenir Book" w:hAnsi="Avenir Book" w:cs="Arial"/>
          <w:sz w:val="20"/>
          <w:szCs w:val="20"/>
          <w:lang w:val="en-GB" w:eastAsia="ja-JP"/>
        </w:rPr>
      </w:pPr>
      <w:r>
        <w:rPr>
          <w:rFonts w:ascii="Avenir Book" w:hAnsi="Avenir Book" w:cs="Arial" w:hint="eastAsia"/>
          <w:sz w:val="20"/>
          <w:szCs w:val="20"/>
          <w:lang w:val="en-GB" w:eastAsia="ja-JP"/>
        </w:rPr>
        <w:t>2013</w:t>
      </w:r>
      <w:r>
        <w:rPr>
          <w:rFonts w:ascii="Avenir Book" w:hAnsi="Avenir Book" w:cs="Arial" w:hint="eastAsia"/>
          <w:sz w:val="20"/>
          <w:szCs w:val="20"/>
          <w:lang w:val="en-GB" w:eastAsia="ja-JP"/>
        </w:rPr>
        <w:t>年、時計界のオスカーと称される</w:t>
      </w:r>
      <w:r w:rsidR="00F21C89">
        <w:rPr>
          <w:rFonts w:ascii="Avenir Book" w:hAnsi="Avenir Book" w:cs="Arial" w:hint="eastAsia"/>
          <w:sz w:val="20"/>
          <w:szCs w:val="20"/>
          <w:lang w:val="en-GB" w:eastAsia="ja-JP"/>
        </w:rPr>
        <w:t>ジュネーブ・ウォッチ・</w:t>
      </w:r>
      <w:r>
        <w:rPr>
          <w:rFonts w:ascii="Avenir Book" w:hAnsi="Avenir Book" w:cs="Arial" w:hint="eastAsia"/>
          <w:sz w:val="20"/>
          <w:szCs w:val="20"/>
          <w:lang w:val="en-GB" w:eastAsia="ja-JP"/>
        </w:rPr>
        <w:t>グランプリ</w:t>
      </w:r>
      <w:r w:rsidR="004B6DDE">
        <w:rPr>
          <w:rFonts w:ascii="Avenir Book" w:hAnsi="Avenir Book" w:cs="Arial" w:hint="eastAsia"/>
          <w:sz w:val="20"/>
          <w:szCs w:val="20"/>
          <w:lang w:val="en-GB" w:eastAsia="ja-JP"/>
        </w:rPr>
        <w:t>にて</w:t>
      </w:r>
      <w:r>
        <w:rPr>
          <w:rFonts w:ascii="Avenir Book" w:hAnsi="Avenir Book" w:cs="Arial" w:hint="eastAsia"/>
          <w:sz w:val="20"/>
          <w:szCs w:val="20"/>
          <w:lang w:val="en-GB" w:eastAsia="ja-JP"/>
        </w:rPr>
        <w:t>、ローマン・ゴティエの「ロジカル</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ワン」</w:t>
      </w:r>
      <w:r w:rsidR="004B6DDE">
        <w:rPr>
          <w:rFonts w:ascii="Avenir Book" w:hAnsi="Avenir Book" w:cs="Arial" w:hint="eastAsia"/>
          <w:sz w:val="20"/>
          <w:szCs w:val="20"/>
          <w:lang w:val="en-GB" w:eastAsia="ja-JP"/>
        </w:rPr>
        <w:t>は、ベスト・メンズ・コンプリケーション賞を受賞しました。</w:t>
      </w:r>
    </w:p>
    <w:p w14:paraId="37CD6866" w14:textId="77777777" w:rsidR="00764C11" w:rsidRDefault="00764C11" w:rsidP="00764C11">
      <w:pPr>
        <w:jc w:val="both"/>
        <w:rPr>
          <w:rFonts w:ascii="Avenir Book" w:hAnsi="Avenir Book" w:cs="Arial"/>
          <w:sz w:val="20"/>
          <w:szCs w:val="20"/>
          <w:lang w:val="en-GB" w:eastAsia="ja-JP"/>
        </w:rPr>
      </w:pPr>
    </w:p>
    <w:p w14:paraId="5E2AE9EB" w14:textId="77777777" w:rsidR="00764C11" w:rsidRDefault="00764C11" w:rsidP="00764C11">
      <w:pPr>
        <w:jc w:val="both"/>
        <w:rPr>
          <w:rFonts w:ascii="Avenir Book" w:hAnsi="Avenir Book" w:cs="Arial"/>
          <w:sz w:val="20"/>
          <w:szCs w:val="20"/>
          <w:lang w:val="en-GB" w:eastAsia="ja-JP"/>
        </w:rPr>
      </w:pPr>
    </w:p>
    <w:p w14:paraId="2F5CC68C" w14:textId="0CA66F5C" w:rsidR="00764C11" w:rsidRPr="007B6A22" w:rsidRDefault="006E18FE" w:rsidP="00764C11">
      <w:pPr>
        <w:jc w:val="both"/>
        <w:rPr>
          <w:rFonts w:ascii="Avenir Book" w:hAnsi="Avenir Book" w:cs="Arial"/>
          <w:b/>
          <w:sz w:val="20"/>
          <w:szCs w:val="20"/>
          <w:lang w:val="en-GB" w:eastAsia="ja-JP"/>
        </w:rPr>
      </w:pPr>
      <w:r>
        <w:rPr>
          <w:rFonts w:ascii="Avenir Book" w:hAnsi="Avenir Book" w:cs="Arial" w:hint="eastAsia"/>
          <w:b/>
          <w:sz w:val="20"/>
          <w:szCs w:val="20"/>
          <w:lang w:val="en-GB" w:eastAsia="ja-JP"/>
        </w:rPr>
        <w:t>マニュファクチュール・ローマン・ゴティエ</w:t>
      </w:r>
    </w:p>
    <w:p w14:paraId="79A9DF08" w14:textId="4E9B6332" w:rsidR="00035CF6" w:rsidRDefault="00035CF6" w:rsidP="00764C11">
      <w:pPr>
        <w:jc w:val="both"/>
        <w:rPr>
          <w:rFonts w:ascii="Avenir Book" w:hAnsi="Avenir Book" w:cs="Arial"/>
          <w:sz w:val="20"/>
          <w:szCs w:val="20"/>
          <w:lang w:val="en-GB" w:eastAsia="ja-JP"/>
        </w:rPr>
      </w:pPr>
      <w:r>
        <w:rPr>
          <w:rFonts w:ascii="Avenir Book" w:hAnsi="Avenir Book" w:cs="Arial" w:hint="eastAsia"/>
          <w:sz w:val="20"/>
          <w:szCs w:val="20"/>
          <w:lang w:val="en-GB" w:eastAsia="ja-JP"/>
        </w:rPr>
        <w:t>ローマン・ゴティエが類まれなタイムピースを製作できるのは、彼が着実につくり上げていった、スイスのル・サンティエにある</w:t>
      </w:r>
      <w:r>
        <w:rPr>
          <w:rFonts w:ascii="Avenir Book" w:hAnsi="Avenir Book" w:cs="Arial" w:hint="eastAsia"/>
          <w:i/>
          <w:sz w:val="20"/>
          <w:szCs w:val="20"/>
          <w:lang w:val="en-GB" w:eastAsia="ja-JP"/>
        </w:rPr>
        <w:t>マニュファクチュールのおかげです。</w:t>
      </w:r>
    </w:p>
    <w:p w14:paraId="6065A76F" w14:textId="77777777" w:rsidR="00764C11" w:rsidRDefault="00764C11" w:rsidP="00764C11">
      <w:pPr>
        <w:jc w:val="both"/>
        <w:rPr>
          <w:rFonts w:ascii="Avenir Book" w:hAnsi="Avenir Book" w:cs="Arial"/>
          <w:sz w:val="20"/>
          <w:szCs w:val="20"/>
          <w:lang w:val="en-GB" w:eastAsia="ja-JP"/>
        </w:rPr>
      </w:pPr>
    </w:p>
    <w:p w14:paraId="3A394DCE" w14:textId="5C961BBD" w:rsidR="00035CF6" w:rsidRDefault="00035CF6" w:rsidP="00764C11">
      <w:pPr>
        <w:jc w:val="both"/>
        <w:rPr>
          <w:rFonts w:ascii="Avenir Book" w:hAnsi="Avenir Book" w:cs="Arial"/>
          <w:sz w:val="20"/>
          <w:szCs w:val="20"/>
          <w:lang w:val="en-GB" w:eastAsia="ja-JP"/>
        </w:rPr>
      </w:pPr>
      <w:r>
        <w:rPr>
          <w:rFonts w:ascii="Avenir Book" w:hAnsi="Avenir Book" w:cs="Arial" w:hint="eastAsia"/>
          <w:sz w:val="20"/>
          <w:szCs w:val="20"/>
          <w:lang w:val="en-GB" w:eastAsia="ja-JP"/>
        </w:rPr>
        <w:t>この</w:t>
      </w:r>
      <w:r w:rsidRPr="00035CF6">
        <w:rPr>
          <w:rFonts w:ascii="Avenir Book" w:hAnsi="Avenir Book" w:cs="Arial" w:hint="eastAsia"/>
          <w:i/>
          <w:sz w:val="20"/>
          <w:szCs w:val="20"/>
          <w:lang w:val="en-GB" w:eastAsia="ja-JP"/>
        </w:rPr>
        <w:t>マニュファクチュール</w:t>
      </w:r>
      <w:r>
        <w:rPr>
          <w:rFonts w:ascii="Avenir Book" w:hAnsi="Avenir Book" w:cs="Arial" w:hint="eastAsia"/>
          <w:sz w:val="20"/>
          <w:szCs w:val="20"/>
          <w:lang w:val="en-GB" w:eastAsia="ja-JP"/>
        </w:rPr>
        <w:t>では、熟練した職人たちと昔ながらの時計製造工具が、経験豊かな技術者たちおよび最先端の製造方法と融合し、ローマン・ゴティエの時計に搭載するムーブメントの設計から製造、装飾、組み立て、調整に至るまでの工程すべてを一貫して行</w:t>
      </w:r>
      <w:r w:rsidR="0074558B">
        <w:rPr>
          <w:rFonts w:ascii="Avenir Book" w:hAnsi="Avenir Book" w:cs="Arial" w:hint="eastAsia"/>
          <w:sz w:val="20"/>
          <w:szCs w:val="20"/>
          <w:lang w:val="en-GB" w:eastAsia="ja-JP"/>
        </w:rPr>
        <w:t>う</w:t>
      </w:r>
      <w:r>
        <w:rPr>
          <w:rFonts w:ascii="Avenir Book" w:hAnsi="Avenir Book" w:cs="Arial" w:hint="eastAsia"/>
          <w:sz w:val="20"/>
          <w:szCs w:val="20"/>
          <w:lang w:val="en-GB" w:eastAsia="ja-JP"/>
        </w:rPr>
        <w:t>設備が整っています。</w:t>
      </w:r>
    </w:p>
    <w:p w14:paraId="2F0C313A" w14:textId="77777777" w:rsidR="00764C11" w:rsidRDefault="00764C11" w:rsidP="00764C11">
      <w:pPr>
        <w:jc w:val="both"/>
        <w:rPr>
          <w:rFonts w:ascii="Avenir Book" w:hAnsi="Avenir Book" w:cs="Arial"/>
          <w:sz w:val="20"/>
          <w:szCs w:val="20"/>
          <w:lang w:val="en-GB" w:eastAsia="ja-JP"/>
        </w:rPr>
      </w:pPr>
    </w:p>
    <w:p w14:paraId="4F37594D" w14:textId="49ADB95A" w:rsidR="00D40E00" w:rsidRDefault="00D40E00" w:rsidP="00764C11">
      <w:pPr>
        <w:jc w:val="both"/>
        <w:rPr>
          <w:rFonts w:ascii="Avenir Book" w:hAnsi="Avenir Book" w:cs="Arial"/>
          <w:sz w:val="20"/>
          <w:szCs w:val="20"/>
          <w:lang w:val="en-GB" w:eastAsia="ja-JP"/>
        </w:rPr>
      </w:pPr>
      <w:r>
        <w:rPr>
          <w:rFonts w:ascii="Avenir Book" w:hAnsi="Avenir Book" w:cs="Arial" w:hint="eastAsia"/>
          <w:sz w:val="20"/>
          <w:szCs w:val="20"/>
          <w:lang w:val="en-GB" w:eastAsia="ja-JP"/>
        </w:rPr>
        <w:t>これらのノウハウは、妥協のない品質および優れた精度を約束するだけでなく、ローマン・ゴティエのタイムピースに最高の美しさと唯一無二の魂をもたら</w:t>
      </w:r>
      <w:r w:rsidR="0074558B">
        <w:rPr>
          <w:rFonts w:ascii="Avenir Book" w:hAnsi="Avenir Book" w:cs="Arial" w:hint="eastAsia"/>
          <w:sz w:val="20"/>
          <w:szCs w:val="20"/>
          <w:lang w:val="en-GB" w:eastAsia="ja-JP"/>
        </w:rPr>
        <w:t>しています</w:t>
      </w:r>
      <w:r>
        <w:rPr>
          <w:rFonts w:ascii="Avenir Book" w:hAnsi="Avenir Book" w:cs="Arial" w:hint="eastAsia"/>
          <w:sz w:val="20"/>
          <w:szCs w:val="20"/>
          <w:lang w:val="en-GB" w:eastAsia="ja-JP"/>
        </w:rPr>
        <w:t>。</w:t>
      </w:r>
    </w:p>
    <w:sectPr w:rsidR="00D40E00" w:rsidSect="0054451A">
      <w:headerReference w:type="even" r:id="rId9"/>
      <w:headerReference w:type="default" r:id="rId10"/>
      <w:footerReference w:type="default" r:id="rId11"/>
      <w:pgSz w:w="11900" w:h="16840"/>
      <w:pgMar w:top="2081" w:right="1077" w:bottom="709" w:left="1077" w:header="851"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6DAF7" w14:textId="77777777" w:rsidR="005A0782" w:rsidRDefault="005A0782" w:rsidP="00C72930">
      <w:r>
        <w:separator/>
      </w:r>
    </w:p>
  </w:endnote>
  <w:endnote w:type="continuationSeparator" w:id="0">
    <w:p w14:paraId="343BE880" w14:textId="77777777" w:rsidR="005A0782" w:rsidRDefault="005A0782" w:rsidP="00C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CE7D" w14:textId="256EAF9D" w:rsidR="00013571" w:rsidRPr="00A33C9E" w:rsidRDefault="00013571" w:rsidP="00A35D65">
    <w:pPr>
      <w:pStyle w:val="WW-Default"/>
      <w:spacing w:after="283"/>
      <w:jc w:val="center"/>
      <w:rPr>
        <w:rFonts w:ascii="Avenir Book" w:hAnsi="Avenir Book" w:cs="Arial"/>
        <w:color w:val="A6A6A6" w:themeColor="background1" w:themeShade="A6"/>
        <w:sz w:val="18"/>
        <w:szCs w:val="18"/>
        <w:lang w:val="en-GB"/>
      </w:rPr>
    </w:pPr>
    <w:r w:rsidRPr="00A33C9E">
      <w:rPr>
        <w:rFonts w:ascii="Avenir Book" w:hAnsi="Avenir Book" w:cs="Arial"/>
        <w:color w:val="A6A6A6" w:themeColor="background1" w:themeShade="A6"/>
        <w:sz w:val="18"/>
        <w:szCs w:val="18"/>
      </w:rPr>
      <w:t xml:space="preserve">Manufacture </w:t>
    </w:r>
    <w:proofErr w:type="spellStart"/>
    <w:r w:rsidRPr="00A33C9E">
      <w:rPr>
        <w:rFonts w:ascii="Avenir Book" w:hAnsi="Avenir Book" w:cs="Arial"/>
        <w:color w:val="A6A6A6" w:themeColor="background1" w:themeShade="A6"/>
        <w:sz w:val="18"/>
        <w:szCs w:val="18"/>
      </w:rPr>
      <w:t>Romain</w:t>
    </w:r>
    <w:proofErr w:type="spellEnd"/>
    <w:r w:rsidRPr="00A33C9E">
      <w:rPr>
        <w:rFonts w:ascii="Avenir Book" w:hAnsi="Avenir Book" w:cs="Arial"/>
        <w:color w:val="A6A6A6" w:themeColor="background1" w:themeShade="A6"/>
        <w:sz w:val="18"/>
        <w:szCs w:val="18"/>
      </w:rPr>
      <w:t xml:space="preserve"> Gauthier</w:t>
    </w:r>
    <w:r>
      <w:rPr>
        <w:rFonts w:ascii="Avenir Book" w:hAnsi="Avenir Book" w:cs="Arial"/>
        <w:color w:val="A6A6A6" w:themeColor="background1" w:themeShade="A6"/>
        <w:sz w:val="18"/>
        <w:szCs w:val="18"/>
      </w:rPr>
      <w:t xml:space="preserve"> SA</w:t>
    </w:r>
    <w:r w:rsidRPr="00A33C9E">
      <w:rPr>
        <w:rFonts w:ascii="Avenir Book" w:hAnsi="Avenir Book" w:cs="Arial"/>
        <w:color w:val="A6A6A6" w:themeColor="background1" w:themeShade="A6"/>
        <w:sz w:val="18"/>
        <w:szCs w:val="18"/>
      </w:rPr>
      <w:t xml:space="preserve">, Case </w:t>
    </w:r>
    <w:proofErr w:type="spellStart"/>
    <w:r w:rsidRPr="00A33C9E">
      <w:rPr>
        <w:rFonts w:ascii="Avenir Book" w:hAnsi="Avenir Book" w:cs="Arial"/>
        <w:color w:val="A6A6A6" w:themeColor="background1" w:themeShade="A6"/>
        <w:sz w:val="18"/>
        <w:szCs w:val="18"/>
      </w:rPr>
      <w:t>Postale</w:t>
    </w:r>
    <w:proofErr w:type="spellEnd"/>
    <w:r w:rsidRPr="00A33C9E">
      <w:rPr>
        <w:rFonts w:ascii="Avenir Book" w:hAnsi="Avenir Book" w:cs="Arial"/>
        <w:color w:val="A6A6A6" w:themeColor="background1" w:themeShade="A6"/>
        <w:sz w:val="18"/>
        <w:szCs w:val="18"/>
      </w:rPr>
      <w:t xml:space="preserve"> 188, Rue du Canal 20, 1347 Le </w:t>
    </w:r>
    <w:proofErr w:type="spellStart"/>
    <w:r w:rsidRPr="00A33C9E">
      <w:rPr>
        <w:rFonts w:ascii="Avenir Book" w:hAnsi="Avenir Book" w:cs="Arial"/>
        <w:color w:val="A6A6A6" w:themeColor="background1" w:themeShade="A6"/>
        <w:sz w:val="18"/>
        <w:szCs w:val="18"/>
      </w:rPr>
      <w:t>Sentier</w:t>
    </w:r>
    <w:proofErr w:type="spellEnd"/>
    <w:r w:rsidRPr="00A33C9E">
      <w:rPr>
        <w:rFonts w:ascii="Avenir Book" w:hAnsi="Avenir Book" w:cs="Arial"/>
        <w:color w:val="A6A6A6" w:themeColor="background1" w:themeShade="A6"/>
        <w:sz w:val="18"/>
        <w:szCs w:val="18"/>
      </w:rPr>
      <w:t>, Switzerland</w:t>
    </w:r>
    <w:r w:rsidRPr="00A33C9E">
      <w:rPr>
        <w:rFonts w:ascii="Avenir Book" w:hAnsi="Avenir Book" w:cs="Arial"/>
        <w:color w:val="A6A6A6" w:themeColor="background1" w:themeShade="A6"/>
        <w:sz w:val="18"/>
        <w:szCs w:val="18"/>
      </w:rPr>
      <w:br/>
    </w:r>
    <w:r w:rsidRPr="00A33C9E">
      <w:rPr>
        <w:rFonts w:ascii="Avenir Book" w:hAnsi="Avenir Book" w:cs="Arial"/>
        <w:color w:val="A6A6A6" w:themeColor="background1" w:themeShade="A6"/>
        <w:sz w:val="18"/>
        <w:szCs w:val="18"/>
        <w:lang w:val="en-GB"/>
      </w:rPr>
      <w:t>Tel.: +41 21 845 5454    Email: press@romaingauthier.com     www.romaingauthier.com</w:t>
    </w:r>
  </w:p>
  <w:p w14:paraId="4084BE72" w14:textId="77777777" w:rsidR="00013571" w:rsidRDefault="000135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1B0CF" w14:textId="77777777" w:rsidR="005A0782" w:rsidRDefault="005A0782" w:rsidP="00C72930">
      <w:r>
        <w:separator/>
      </w:r>
    </w:p>
  </w:footnote>
  <w:footnote w:type="continuationSeparator" w:id="0">
    <w:p w14:paraId="757B2D48" w14:textId="77777777" w:rsidR="005A0782" w:rsidRDefault="005A0782" w:rsidP="00C72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D2CD" w14:textId="77777777" w:rsidR="00013571" w:rsidRDefault="00013571" w:rsidP="001549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FAE8A" w14:textId="77777777" w:rsidR="00013571" w:rsidRDefault="00013571" w:rsidP="00D34D9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6803" w14:textId="5654EA9D" w:rsidR="00013571" w:rsidRPr="00310764" w:rsidRDefault="00013571" w:rsidP="00B54A05">
    <w:pPr>
      <w:pStyle w:val="Header"/>
      <w:ind w:right="360"/>
      <w:jc w:val="center"/>
      <w:rPr>
        <w:sz w:val="20"/>
        <w:szCs w:val="20"/>
      </w:rPr>
    </w:pPr>
    <w:r>
      <w:rPr>
        <w:noProof/>
        <w:sz w:val="20"/>
        <w:szCs w:val="20"/>
      </w:rPr>
      <w:drawing>
        <wp:inline distT="0" distB="0" distL="0" distR="0" wp14:anchorId="0AE23381" wp14:editId="7FB5826D">
          <wp:extent cx="2709480" cy="929219"/>
          <wp:effectExtent l="0" t="0" r="8890" b="10795"/>
          <wp:docPr id="1"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480" cy="929219"/>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5A89038A" wp14:editId="63C6C9D5">
              <wp:simplePos x="0" y="0"/>
              <wp:positionH relativeFrom="column">
                <wp:posOffset>-114300</wp:posOffset>
              </wp:positionH>
              <wp:positionV relativeFrom="paragraph">
                <wp:posOffset>-361950</wp:posOffset>
              </wp:positionV>
              <wp:extent cx="66294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8392D" w14:textId="06E5B9C1" w:rsidR="00013571" w:rsidRPr="00A33C9E" w:rsidRDefault="00013571" w:rsidP="00D06DB2">
                          <w:pPr>
                            <w:rPr>
                              <w:rFonts w:ascii="Avenir Book" w:hAnsi="Avenir Book"/>
                              <w:color w:val="A6A6A6" w:themeColor="background1" w:themeShade="A6"/>
                              <w:sz w:val="18"/>
                              <w:szCs w:val="18"/>
                              <w:lang w:eastAsia="ja-JP"/>
                            </w:rPr>
                          </w:pPr>
                          <w:r>
                            <w:rPr>
                              <w:rFonts w:ascii="Avenir Book" w:hAnsi="Avenir Book" w:hint="eastAsia"/>
                              <w:color w:val="A6A6A6" w:themeColor="background1" w:themeShade="A6"/>
                              <w:sz w:val="18"/>
                              <w:szCs w:val="18"/>
                              <w:lang w:eastAsia="ja-JP"/>
                            </w:rPr>
                            <w:t>ローマン・ゴティエ</w:t>
                          </w:r>
                          <w:r>
                            <w:rPr>
                              <w:rFonts w:ascii="Avenir Book" w:hAnsi="Avenir Book" w:hint="eastAsia"/>
                              <w:color w:val="A6A6A6" w:themeColor="background1" w:themeShade="A6"/>
                              <w:sz w:val="18"/>
                              <w:szCs w:val="18"/>
                              <w:lang w:eastAsia="ja-JP"/>
                            </w:rPr>
                            <w:t xml:space="preserve"> </w:t>
                          </w:r>
                          <w:r>
                            <w:rPr>
                              <w:rFonts w:ascii="Avenir Book" w:hAnsi="Avenir Book" w:hint="eastAsia"/>
                              <w:color w:val="A6A6A6" w:themeColor="background1" w:themeShade="A6"/>
                              <w:sz w:val="18"/>
                              <w:szCs w:val="18"/>
                              <w:lang w:eastAsia="ja-JP"/>
                            </w:rPr>
                            <w:t>「インサイト</w:t>
                          </w:r>
                          <w:r>
                            <w:rPr>
                              <w:rFonts w:ascii="Avenir Book" w:hAnsi="Avenir Book" w:hint="eastAsia"/>
                              <w:color w:val="A6A6A6" w:themeColor="background1" w:themeShade="A6"/>
                              <w:sz w:val="18"/>
                              <w:szCs w:val="18"/>
                              <w:lang w:eastAsia="ja-JP"/>
                            </w:rPr>
                            <w:t xml:space="preserve"> </w:t>
                          </w:r>
                          <w:r>
                            <w:rPr>
                              <w:rFonts w:ascii="Avenir Book" w:hAnsi="Avenir Book" w:hint="eastAsia"/>
                              <w:color w:val="A6A6A6" w:themeColor="background1" w:themeShade="A6"/>
                              <w:sz w:val="18"/>
                              <w:szCs w:val="18"/>
                              <w:lang w:eastAsia="ja-JP"/>
                            </w:rPr>
                            <w:t>マイクロローター」：レッドゴールドおよびプラチナ</w:t>
                          </w:r>
                          <w:r>
                            <w:rPr>
                              <w:rFonts w:ascii="Avenir Book" w:hAnsi="Avenir Book" w:hint="eastAsia"/>
                              <w:color w:val="A6A6A6" w:themeColor="background1" w:themeShade="A6"/>
                              <w:sz w:val="18"/>
                              <w:szCs w:val="18"/>
                              <w:lang w:eastAsia="ja-JP"/>
                            </w:rPr>
                            <w:t xml:space="preserve"> </w:t>
                          </w:r>
                          <w:r>
                            <w:rPr>
                              <w:rFonts w:ascii="Avenir Book" w:hAnsi="Avenir Book" w:hint="eastAsia"/>
                              <w:color w:val="A6A6A6" w:themeColor="background1" w:themeShade="A6"/>
                              <w:sz w:val="18"/>
                              <w:szCs w:val="18"/>
                              <w:lang w:eastAsia="ja-JP"/>
                            </w:rPr>
                            <w:t>限定エディション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9pt;margin-top:-28.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" filled="f" stroked="f">
              <v:textbox>
                <w:txbxContent>
                  <w:p w14:paraId="4AF8392D" w14:textId="06E5B9C1" w:rsidR="00013571" w:rsidRPr="00A33C9E" w:rsidRDefault="00013571" w:rsidP="00D06DB2">
                    <w:pPr>
                      <w:rPr>
                        <w:rFonts w:ascii="Avenir Book" w:hAnsi="Avenir Book"/>
                        <w:color w:val="A6A6A6" w:themeColor="background1" w:themeShade="A6"/>
                        <w:sz w:val="18"/>
                        <w:szCs w:val="18"/>
                        <w:lang w:eastAsia="ja-JP"/>
                      </w:rPr>
                    </w:pPr>
                    <w:r>
                      <w:rPr>
                        <w:rFonts w:ascii="Avenir Book" w:hAnsi="Avenir Book" w:hint="eastAsia"/>
                        <w:color w:val="A6A6A6" w:themeColor="background1" w:themeShade="A6"/>
                        <w:sz w:val="18"/>
                        <w:szCs w:val="18"/>
                        <w:lang w:eastAsia="ja-JP"/>
                      </w:rPr>
                      <w:t>ローマン・ゴティエ</w:t>
                    </w:r>
                    <w:r>
                      <w:rPr>
                        <w:rFonts w:ascii="Avenir Book" w:hAnsi="Avenir Book" w:hint="eastAsia"/>
                        <w:color w:val="A6A6A6" w:themeColor="background1" w:themeShade="A6"/>
                        <w:sz w:val="18"/>
                        <w:szCs w:val="18"/>
                        <w:lang w:eastAsia="ja-JP"/>
                      </w:rPr>
                      <w:t xml:space="preserve"> </w:t>
                    </w:r>
                    <w:r>
                      <w:rPr>
                        <w:rFonts w:ascii="Avenir Book" w:hAnsi="Avenir Book" w:hint="eastAsia"/>
                        <w:color w:val="A6A6A6" w:themeColor="background1" w:themeShade="A6"/>
                        <w:sz w:val="18"/>
                        <w:szCs w:val="18"/>
                        <w:lang w:eastAsia="ja-JP"/>
                      </w:rPr>
                      <w:t>「インサイト</w:t>
                    </w:r>
                    <w:r>
                      <w:rPr>
                        <w:rFonts w:ascii="Avenir Book" w:hAnsi="Avenir Book" w:hint="eastAsia"/>
                        <w:color w:val="A6A6A6" w:themeColor="background1" w:themeShade="A6"/>
                        <w:sz w:val="18"/>
                        <w:szCs w:val="18"/>
                        <w:lang w:eastAsia="ja-JP"/>
                      </w:rPr>
                      <w:t xml:space="preserve"> </w:t>
                    </w:r>
                    <w:r>
                      <w:rPr>
                        <w:rFonts w:ascii="Avenir Book" w:hAnsi="Avenir Book" w:hint="eastAsia"/>
                        <w:color w:val="A6A6A6" w:themeColor="background1" w:themeShade="A6"/>
                        <w:sz w:val="18"/>
                        <w:szCs w:val="18"/>
                        <w:lang w:eastAsia="ja-JP"/>
                      </w:rPr>
                      <w:t>マイクロローター」：レッドゴールドおよびプラチナ</w:t>
                    </w:r>
                    <w:r>
                      <w:rPr>
                        <w:rFonts w:ascii="Avenir Book" w:hAnsi="Avenir Book" w:hint="eastAsia"/>
                        <w:color w:val="A6A6A6" w:themeColor="background1" w:themeShade="A6"/>
                        <w:sz w:val="18"/>
                        <w:szCs w:val="18"/>
                        <w:lang w:eastAsia="ja-JP"/>
                      </w:rPr>
                      <w:t xml:space="preserve"> </w:t>
                    </w:r>
                    <w:r>
                      <w:rPr>
                        <w:rFonts w:ascii="Avenir Book" w:hAnsi="Avenir Book" w:hint="eastAsia"/>
                        <w:color w:val="A6A6A6" w:themeColor="background1" w:themeShade="A6"/>
                        <w:sz w:val="18"/>
                        <w:szCs w:val="18"/>
                        <w:lang w:eastAsia="ja-JP"/>
                      </w:rPr>
                      <w:t>限定エディション</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530"/>
    <w:multiLevelType w:val="hybridMultilevel"/>
    <w:tmpl w:val="F33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15"/>
    <w:rsid w:val="000033C3"/>
    <w:rsid w:val="00010B35"/>
    <w:rsid w:val="00012C36"/>
    <w:rsid w:val="00013571"/>
    <w:rsid w:val="00013BF5"/>
    <w:rsid w:val="000169F5"/>
    <w:rsid w:val="00017998"/>
    <w:rsid w:val="0002232B"/>
    <w:rsid w:val="0002397E"/>
    <w:rsid w:val="0002431D"/>
    <w:rsid w:val="0002527B"/>
    <w:rsid w:val="00026EA5"/>
    <w:rsid w:val="000279D6"/>
    <w:rsid w:val="00035CF6"/>
    <w:rsid w:val="0003638A"/>
    <w:rsid w:val="000408C4"/>
    <w:rsid w:val="000416FB"/>
    <w:rsid w:val="00045220"/>
    <w:rsid w:val="000475E8"/>
    <w:rsid w:val="00051720"/>
    <w:rsid w:val="0005634A"/>
    <w:rsid w:val="00060F7D"/>
    <w:rsid w:val="000612DB"/>
    <w:rsid w:val="00062771"/>
    <w:rsid w:val="000632AF"/>
    <w:rsid w:val="0006410A"/>
    <w:rsid w:val="00071133"/>
    <w:rsid w:val="000742A5"/>
    <w:rsid w:val="00074860"/>
    <w:rsid w:val="00083ECB"/>
    <w:rsid w:val="000867B5"/>
    <w:rsid w:val="00086827"/>
    <w:rsid w:val="00090A2C"/>
    <w:rsid w:val="00091507"/>
    <w:rsid w:val="000A0A6B"/>
    <w:rsid w:val="000A3C5D"/>
    <w:rsid w:val="000A4B58"/>
    <w:rsid w:val="000A5415"/>
    <w:rsid w:val="000B2645"/>
    <w:rsid w:val="000B284B"/>
    <w:rsid w:val="000B38AC"/>
    <w:rsid w:val="000B6BC9"/>
    <w:rsid w:val="000C4A04"/>
    <w:rsid w:val="000C59AB"/>
    <w:rsid w:val="000C6223"/>
    <w:rsid w:val="000C6914"/>
    <w:rsid w:val="000C6B59"/>
    <w:rsid w:val="000D164D"/>
    <w:rsid w:val="000D3486"/>
    <w:rsid w:val="000D64BA"/>
    <w:rsid w:val="000D7155"/>
    <w:rsid w:val="000E16B7"/>
    <w:rsid w:val="000E2B68"/>
    <w:rsid w:val="000E3B1E"/>
    <w:rsid w:val="000E473A"/>
    <w:rsid w:val="000E4BCB"/>
    <w:rsid w:val="000E523C"/>
    <w:rsid w:val="000E7112"/>
    <w:rsid w:val="000F25E8"/>
    <w:rsid w:val="000F3EA8"/>
    <w:rsid w:val="00101FB1"/>
    <w:rsid w:val="001031FE"/>
    <w:rsid w:val="001042AE"/>
    <w:rsid w:val="00104997"/>
    <w:rsid w:val="00107606"/>
    <w:rsid w:val="00112516"/>
    <w:rsid w:val="001137CE"/>
    <w:rsid w:val="001160F6"/>
    <w:rsid w:val="0011672F"/>
    <w:rsid w:val="00117EAA"/>
    <w:rsid w:val="00121F70"/>
    <w:rsid w:val="00125F1B"/>
    <w:rsid w:val="001274FC"/>
    <w:rsid w:val="00127553"/>
    <w:rsid w:val="00130293"/>
    <w:rsid w:val="0013090B"/>
    <w:rsid w:val="001324AB"/>
    <w:rsid w:val="00143262"/>
    <w:rsid w:val="001460AD"/>
    <w:rsid w:val="001508BD"/>
    <w:rsid w:val="0015129D"/>
    <w:rsid w:val="00152197"/>
    <w:rsid w:val="00154543"/>
    <w:rsid w:val="00154929"/>
    <w:rsid w:val="00161B18"/>
    <w:rsid w:val="0016347A"/>
    <w:rsid w:val="0016748A"/>
    <w:rsid w:val="00170146"/>
    <w:rsid w:val="00175BCE"/>
    <w:rsid w:val="00181280"/>
    <w:rsid w:val="001842F8"/>
    <w:rsid w:val="001858EA"/>
    <w:rsid w:val="00185CE7"/>
    <w:rsid w:val="00186247"/>
    <w:rsid w:val="00187D4D"/>
    <w:rsid w:val="00193E46"/>
    <w:rsid w:val="001A1A3F"/>
    <w:rsid w:val="001A26B2"/>
    <w:rsid w:val="001A30D0"/>
    <w:rsid w:val="001A62DF"/>
    <w:rsid w:val="001A6A76"/>
    <w:rsid w:val="001A7F6F"/>
    <w:rsid w:val="001B0171"/>
    <w:rsid w:val="001B0644"/>
    <w:rsid w:val="001B0C04"/>
    <w:rsid w:val="001B4819"/>
    <w:rsid w:val="001C4B70"/>
    <w:rsid w:val="001C6A5E"/>
    <w:rsid w:val="001D3E38"/>
    <w:rsid w:val="001D5E8E"/>
    <w:rsid w:val="001E0562"/>
    <w:rsid w:val="001E147D"/>
    <w:rsid w:val="001E3123"/>
    <w:rsid w:val="001E3854"/>
    <w:rsid w:val="001E38DC"/>
    <w:rsid w:val="001E4B79"/>
    <w:rsid w:val="001E7B08"/>
    <w:rsid w:val="001F17EF"/>
    <w:rsid w:val="001F1AD3"/>
    <w:rsid w:val="002017D4"/>
    <w:rsid w:val="00201A54"/>
    <w:rsid w:val="00201B19"/>
    <w:rsid w:val="002060F2"/>
    <w:rsid w:val="002065DE"/>
    <w:rsid w:val="002126D5"/>
    <w:rsid w:val="0021701A"/>
    <w:rsid w:val="002173C2"/>
    <w:rsid w:val="002220F0"/>
    <w:rsid w:val="0022237F"/>
    <w:rsid w:val="002229B2"/>
    <w:rsid w:val="00222EF5"/>
    <w:rsid w:val="00223F9F"/>
    <w:rsid w:val="00227EBF"/>
    <w:rsid w:val="00232073"/>
    <w:rsid w:val="002321C9"/>
    <w:rsid w:val="0023363D"/>
    <w:rsid w:val="00235DCF"/>
    <w:rsid w:val="00236C32"/>
    <w:rsid w:val="00240D21"/>
    <w:rsid w:val="002435E9"/>
    <w:rsid w:val="0024500F"/>
    <w:rsid w:val="0024546B"/>
    <w:rsid w:val="00250B95"/>
    <w:rsid w:val="00256C57"/>
    <w:rsid w:val="002622B7"/>
    <w:rsid w:val="00263A5A"/>
    <w:rsid w:val="00263EB2"/>
    <w:rsid w:val="00266F95"/>
    <w:rsid w:val="00271E5B"/>
    <w:rsid w:val="00273C0E"/>
    <w:rsid w:val="0027502A"/>
    <w:rsid w:val="00276637"/>
    <w:rsid w:val="0028073E"/>
    <w:rsid w:val="00280C6D"/>
    <w:rsid w:val="002847DD"/>
    <w:rsid w:val="00285305"/>
    <w:rsid w:val="0028557C"/>
    <w:rsid w:val="00285938"/>
    <w:rsid w:val="00293DEB"/>
    <w:rsid w:val="00294CAA"/>
    <w:rsid w:val="00295248"/>
    <w:rsid w:val="00297AA8"/>
    <w:rsid w:val="002A21B1"/>
    <w:rsid w:val="002A2815"/>
    <w:rsid w:val="002A4F83"/>
    <w:rsid w:val="002A537F"/>
    <w:rsid w:val="002B08DB"/>
    <w:rsid w:val="002B1D5A"/>
    <w:rsid w:val="002B3B20"/>
    <w:rsid w:val="002C0550"/>
    <w:rsid w:val="002C5FE9"/>
    <w:rsid w:val="002D1679"/>
    <w:rsid w:val="002D2A1C"/>
    <w:rsid w:val="002D3346"/>
    <w:rsid w:val="002D4198"/>
    <w:rsid w:val="002D7346"/>
    <w:rsid w:val="002E0419"/>
    <w:rsid w:val="002E0A48"/>
    <w:rsid w:val="002E0A65"/>
    <w:rsid w:val="002E3EE7"/>
    <w:rsid w:val="002E6A8B"/>
    <w:rsid w:val="002E73F4"/>
    <w:rsid w:val="002F05EB"/>
    <w:rsid w:val="002F1B69"/>
    <w:rsid w:val="002F3D57"/>
    <w:rsid w:val="00303FEC"/>
    <w:rsid w:val="0030491D"/>
    <w:rsid w:val="00310764"/>
    <w:rsid w:val="003116ED"/>
    <w:rsid w:val="003129E4"/>
    <w:rsid w:val="00313AE4"/>
    <w:rsid w:val="0031413C"/>
    <w:rsid w:val="0031477F"/>
    <w:rsid w:val="0031537D"/>
    <w:rsid w:val="0031648C"/>
    <w:rsid w:val="00320150"/>
    <w:rsid w:val="003215BE"/>
    <w:rsid w:val="003231DF"/>
    <w:rsid w:val="003232CF"/>
    <w:rsid w:val="0032545D"/>
    <w:rsid w:val="00327249"/>
    <w:rsid w:val="003312FD"/>
    <w:rsid w:val="00332FF0"/>
    <w:rsid w:val="003337FB"/>
    <w:rsid w:val="00334B0B"/>
    <w:rsid w:val="00335941"/>
    <w:rsid w:val="00341738"/>
    <w:rsid w:val="00343041"/>
    <w:rsid w:val="00343280"/>
    <w:rsid w:val="00344C11"/>
    <w:rsid w:val="00345A4F"/>
    <w:rsid w:val="00345ED8"/>
    <w:rsid w:val="00345FBD"/>
    <w:rsid w:val="0034633C"/>
    <w:rsid w:val="00347DB9"/>
    <w:rsid w:val="00352013"/>
    <w:rsid w:val="0035459B"/>
    <w:rsid w:val="00356810"/>
    <w:rsid w:val="00356A44"/>
    <w:rsid w:val="00363767"/>
    <w:rsid w:val="0037256D"/>
    <w:rsid w:val="003729F8"/>
    <w:rsid w:val="00375069"/>
    <w:rsid w:val="00375A3E"/>
    <w:rsid w:val="003766F2"/>
    <w:rsid w:val="0037750D"/>
    <w:rsid w:val="003822D1"/>
    <w:rsid w:val="00383EC2"/>
    <w:rsid w:val="003877A3"/>
    <w:rsid w:val="00387B12"/>
    <w:rsid w:val="00392622"/>
    <w:rsid w:val="003937DB"/>
    <w:rsid w:val="003938D5"/>
    <w:rsid w:val="00395647"/>
    <w:rsid w:val="003A0046"/>
    <w:rsid w:val="003A0F78"/>
    <w:rsid w:val="003A4568"/>
    <w:rsid w:val="003A7849"/>
    <w:rsid w:val="003B179E"/>
    <w:rsid w:val="003B1AD2"/>
    <w:rsid w:val="003B38CE"/>
    <w:rsid w:val="003B4D74"/>
    <w:rsid w:val="003B51FB"/>
    <w:rsid w:val="003B5D9D"/>
    <w:rsid w:val="003B7827"/>
    <w:rsid w:val="003B7F0A"/>
    <w:rsid w:val="003C36F6"/>
    <w:rsid w:val="003C51A4"/>
    <w:rsid w:val="003C62C1"/>
    <w:rsid w:val="003C65E4"/>
    <w:rsid w:val="003D37F2"/>
    <w:rsid w:val="003D6B5A"/>
    <w:rsid w:val="003E2A14"/>
    <w:rsid w:val="003E3938"/>
    <w:rsid w:val="003E4DE9"/>
    <w:rsid w:val="003E69C6"/>
    <w:rsid w:val="003F438E"/>
    <w:rsid w:val="003F5B3D"/>
    <w:rsid w:val="003F5E40"/>
    <w:rsid w:val="003F6C91"/>
    <w:rsid w:val="003F6E34"/>
    <w:rsid w:val="003F6F49"/>
    <w:rsid w:val="003F789E"/>
    <w:rsid w:val="003F7AB1"/>
    <w:rsid w:val="004007B9"/>
    <w:rsid w:val="00402AA3"/>
    <w:rsid w:val="0040393C"/>
    <w:rsid w:val="00406BDD"/>
    <w:rsid w:val="004073B6"/>
    <w:rsid w:val="00407870"/>
    <w:rsid w:val="00407977"/>
    <w:rsid w:val="004141A8"/>
    <w:rsid w:val="0041520A"/>
    <w:rsid w:val="00415A77"/>
    <w:rsid w:val="00417126"/>
    <w:rsid w:val="004205DD"/>
    <w:rsid w:val="00420680"/>
    <w:rsid w:val="004229D2"/>
    <w:rsid w:val="0042608D"/>
    <w:rsid w:val="00431511"/>
    <w:rsid w:val="00434404"/>
    <w:rsid w:val="004430DB"/>
    <w:rsid w:val="00443A0E"/>
    <w:rsid w:val="00444066"/>
    <w:rsid w:val="00447086"/>
    <w:rsid w:val="00447E9E"/>
    <w:rsid w:val="004509B4"/>
    <w:rsid w:val="00456250"/>
    <w:rsid w:val="00456B68"/>
    <w:rsid w:val="004570A0"/>
    <w:rsid w:val="00460C5C"/>
    <w:rsid w:val="00461352"/>
    <w:rsid w:val="00462954"/>
    <w:rsid w:val="004633A8"/>
    <w:rsid w:val="00463F27"/>
    <w:rsid w:val="00464C5D"/>
    <w:rsid w:val="00466504"/>
    <w:rsid w:val="004720E4"/>
    <w:rsid w:val="00483161"/>
    <w:rsid w:val="00483999"/>
    <w:rsid w:val="004975B5"/>
    <w:rsid w:val="004A143A"/>
    <w:rsid w:val="004A31A5"/>
    <w:rsid w:val="004A3900"/>
    <w:rsid w:val="004A5154"/>
    <w:rsid w:val="004A58F0"/>
    <w:rsid w:val="004A5990"/>
    <w:rsid w:val="004A6734"/>
    <w:rsid w:val="004A768F"/>
    <w:rsid w:val="004A7BE4"/>
    <w:rsid w:val="004B6DDE"/>
    <w:rsid w:val="004C0FC3"/>
    <w:rsid w:val="004C435C"/>
    <w:rsid w:val="004C470F"/>
    <w:rsid w:val="004C59F5"/>
    <w:rsid w:val="004C7324"/>
    <w:rsid w:val="004D1FC2"/>
    <w:rsid w:val="004D4B2D"/>
    <w:rsid w:val="004D64BF"/>
    <w:rsid w:val="004E218B"/>
    <w:rsid w:val="004E6AFE"/>
    <w:rsid w:val="004E7036"/>
    <w:rsid w:val="004E7DFD"/>
    <w:rsid w:val="004F11BB"/>
    <w:rsid w:val="004F7CB5"/>
    <w:rsid w:val="0050243C"/>
    <w:rsid w:val="005030A0"/>
    <w:rsid w:val="005053FE"/>
    <w:rsid w:val="0051129C"/>
    <w:rsid w:val="00515B5B"/>
    <w:rsid w:val="005204DA"/>
    <w:rsid w:val="00527A63"/>
    <w:rsid w:val="00531672"/>
    <w:rsid w:val="00532C59"/>
    <w:rsid w:val="0053592B"/>
    <w:rsid w:val="005371F5"/>
    <w:rsid w:val="00540B30"/>
    <w:rsid w:val="00541326"/>
    <w:rsid w:val="00541C27"/>
    <w:rsid w:val="0054279B"/>
    <w:rsid w:val="005434F4"/>
    <w:rsid w:val="005436EC"/>
    <w:rsid w:val="0054451A"/>
    <w:rsid w:val="0054655A"/>
    <w:rsid w:val="0054693E"/>
    <w:rsid w:val="00550737"/>
    <w:rsid w:val="00552EF6"/>
    <w:rsid w:val="00555958"/>
    <w:rsid w:val="00560097"/>
    <w:rsid w:val="00560722"/>
    <w:rsid w:val="00562BF7"/>
    <w:rsid w:val="0056441D"/>
    <w:rsid w:val="00565936"/>
    <w:rsid w:val="005679B0"/>
    <w:rsid w:val="005724D2"/>
    <w:rsid w:val="00575C49"/>
    <w:rsid w:val="00575D66"/>
    <w:rsid w:val="00577D7B"/>
    <w:rsid w:val="0058071F"/>
    <w:rsid w:val="00582ABB"/>
    <w:rsid w:val="00584B43"/>
    <w:rsid w:val="005973E5"/>
    <w:rsid w:val="005A0074"/>
    <w:rsid w:val="005A0782"/>
    <w:rsid w:val="005A3286"/>
    <w:rsid w:val="005A550A"/>
    <w:rsid w:val="005A6F2F"/>
    <w:rsid w:val="005B29A8"/>
    <w:rsid w:val="005C1FC7"/>
    <w:rsid w:val="005C31C3"/>
    <w:rsid w:val="005D0119"/>
    <w:rsid w:val="005D05C1"/>
    <w:rsid w:val="005D146D"/>
    <w:rsid w:val="005D44E2"/>
    <w:rsid w:val="005D6149"/>
    <w:rsid w:val="005D6879"/>
    <w:rsid w:val="005D7EA3"/>
    <w:rsid w:val="005E0583"/>
    <w:rsid w:val="005E4460"/>
    <w:rsid w:val="005E77A2"/>
    <w:rsid w:val="005F0757"/>
    <w:rsid w:val="005F1734"/>
    <w:rsid w:val="005F2B73"/>
    <w:rsid w:val="00601354"/>
    <w:rsid w:val="006043D6"/>
    <w:rsid w:val="00605222"/>
    <w:rsid w:val="00606F10"/>
    <w:rsid w:val="0061257C"/>
    <w:rsid w:val="00612E5C"/>
    <w:rsid w:val="0062277E"/>
    <w:rsid w:val="0062425F"/>
    <w:rsid w:val="00627474"/>
    <w:rsid w:val="00632902"/>
    <w:rsid w:val="0063337D"/>
    <w:rsid w:val="00640011"/>
    <w:rsid w:val="006401E7"/>
    <w:rsid w:val="00640B9D"/>
    <w:rsid w:val="006430D4"/>
    <w:rsid w:val="0064510F"/>
    <w:rsid w:val="00647784"/>
    <w:rsid w:val="00651284"/>
    <w:rsid w:val="00651E56"/>
    <w:rsid w:val="0065340A"/>
    <w:rsid w:val="00656C2E"/>
    <w:rsid w:val="00657025"/>
    <w:rsid w:val="0066281E"/>
    <w:rsid w:val="006671DB"/>
    <w:rsid w:val="006672E6"/>
    <w:rsid w:val="00673A18"/>
    <w:rsid w:val="0067532C"/>
    <w:rsid w:val="006772ED"/>
    <w:rsid w:val="0068275F"/>
    <w:rsid w:val="00682940"/>
    <w:rsid w:val="0068471B"/>
    <w:rsid w:val="006861D9"/>
    <w:rsid w:val="006929CE"/>
    <w:rsid w:val="0069301F"/>
    <w:rsid w:val="006958FF"/>
    <w:rsid w:val="006963FA"/>
    <w:rsid w:val="00697947"/>
    <w:rsid w:val="006A10E1"/>
    <w:rsid w:val="006A1930"/>
    <w:rsid w:val="006A477C"/>
    <w:rsid w:val="006A7145"/>
    <w:rsid w:val="006A7F69"/>
    <w:rsid w:val="006B443D"/>
    <w:rsid w:val="006B59C9"/>
    <w:rsid w:val="006B65D8"/>
    <w:rsid w:val="006C36FA"/>
    <w:rsid w:val="006C52F2"/>
    <w:rsid w:val="006C54CB"/>
    <w:rsid w:val="006C55FC"/>
    <w:rsid w:val="006C6A74"/>
    <w:rsid w:val="006C7C8C"/>
    <w:rsid w:val="006D0D09"/>
    <w:rsid w:val="006D128A"/>
    <w:rsid w:val="006D51FA"/>
    <w:rsid w:val="006D7840"/>
    <w:rsid w:val="006E18FE"/>
    <w:rsid w:val="006F0E78"/>
    <w:rsid w:val="006F3308"/>
    <w:rsid w:val="006F4251"/>
    <w:rsid w:val="00702015"/>
    <w:rsid w:val="00702F2D"/>
    <w:rsid w:val="00703E0A"/>
    <w:rsid w:val="0070435A"/>
    <w:rsid w:val="0070693F"/>
    <w:rsid w:val="00706D89"/>
    <w:rsid w:val="007118DB"/>
    <w:rsid w:val="00717E41"/>
    <w:rsid w:val="007204A4"/>
    <w:rsid w:val="007214F8"/>
    <w:rsid w:val="00721534"/>
    <w:rsid w:val="007230B4"/>
    <w:rsid w:val="00726917"/>
    <w:rsid w:val="00726E9B"/>
    <w:rsid w:val="00727AE3"/>
    <w:rsid w:val="00731EC6"/>
    <w:rsid w:val="007358E0"/>
    <w:rsid w:val="00735A0A"/>
    <w:rsid w:val="00744D00"/>
    <w:rsid w:val="0074558B"/>
    <w:rsid w:val="007507AC"/>
    <w:rsid w:val="00752153"/>
    <w:rsid w:val="00752DBE"/>
    <w:rsid w:val="007539C0"/>
    <w:rsid w:val="0075552A"/>
    <w:rsid w:val="007618E7"/>
    <w:rsid w:val="00761C85"/>
    <w:rsid w:val="00764070"/>
    <w:rsid w:val="00764510"/>
    <w:rsid w:val="00764C11"/>
    <w:rsid w:val="00765922"/>
    <w:rsid w:val="007675B8"/>
    <w:rsid w:val="00767A70"/>
    <w:rsid w:val="00776D2B"/>
    <w:rsid w:val="0077773D"/>
    <w:rsid w:val="007803F4"/>
    <w:rsid w:val="00780DF4"/>
    <w:rsid w:val="00781DD9"/>
    <w:rsid w:val="007838ED"/>
    <w:rsid w:val="007846CC"/>
    <w:rsid w:val="00786AEA"/>
    <w:rsid w:val="0079048C"/>
    <w:rsid w:val="00795143"/>
    <w:rsid w:val="007973A0"/>
    <w:rsid w:val="007A02D8"/>
    <w:rsid w:val="007A1E3C"/>
    <w:rsid w:val="007A329B"/>
    <w:rsid w:val="007A548C"/>
    <w:rsid w:val="007A5853"/>
    <w:rsid w:val="007A63F8"/>
    <w:rsid w:val="007B3F3E"/>
    <w:rsid w:val="007B47E7"/>
    <w:rsid w:val="007B4C62"/>
    <w:rsid w:val="007B51EB"/>
    <w:rsid w:val="007C0174"/>
    <w:rsid w:val="007C13CA"/>
    <w:rsid w:val="007C2408"/>
    <w:rsid w:val="007C24BA"/>
    <w:rsid w:val="007C476F"/>
    <w:rsid w:val="007C69CA"/>
    <w:rsid w:val="007D2C57"/>
    <w:rsid w:val="007D2D4A"/>
    <w:rsid w:val="007D302E"/>
    <w:rsid w:val="007D336D"/>
    <w:rsid w:val="007D3B65"/>
    <w:rsid w:val="007E15CF"/>
    <w:rsid w:val="007E3F26"/>
    <w:rsid w:val="007F26B3"/>
    <w:rsid w:val="007F31F3"/>
    <w:rsid w:val="007F359B"/>
    <w:rsid w:val="007F5600"/>
    <w:rsid w:val="007F7CF3"/>
    <w:rsid w:val="008016CB"/>
    <w:rsid w:val="008025AF"/>
    <w:rsid w:val="00802773"/>
    <w:rsid w:val="008053B2"/>
    <w:rsid w:val="0080543A"/>
    <w:rsid w:val="0081398F"/>
    <w:rsid w:val="008152C0"/>
    <w:rsid w:val="00821383"/>
    <w:rsid w:val="0082405F"/>
    <w:rsid w:val="0082625A"/>
    <w:rsid w:val="0082728E"/>
    <w:rsid w:val="00830222"/>
    <w:rsid w:val="00833F93"/>
    <w:rsid w:val="00834E71"/>
    <w:rsid w:val="00836411"/>
    <w:rsid w:val="008378F4"/>
    <w:rsid w:val="00842DDF"/>
    <w:rsid w:val="00842FBE"/>
    <w:rsid w:val="00845139"/>
    <w:rsid w:val="00845A0E"/>
    <w:rsid w:val="008469B4"/>
    <w:rsid w:val="00846A4D"/>
    <w:rsid w:val="008509A7"/>
    <w:rsid w:val="00860516"/>
    <w:rsid w:val="008625A0"/>
    <w:rsid w:val="00866CAA"/>
    <w:rsid w:val="00867904"/>
    <w:rsid w:val="00874216"/>
    <w:rsid w:val="00874A4C"/>
    <w:rsid w:val="008765E0"/>
    <w:rsid w:val="008774E0"/>
    <w:rsid w:val="008777F0"/>
    <w:rsid w:val="008778D5"/>
    <w:rsid w:val="00880EE3"/>
    <w:rsid w:val="00887A78"/>
    <w:rsid w:val="00890CD4"/>
    <w:rsid w:val="008947B1"/>
    <w:rsid w:val="008978C9"/>
    <w:rsid w:val="00897C59"/>
    <w:rsid w:val="008A37A7"/>
    <w:rsid w:val="008A3D85"/>
    <w:rsid w:val="008A4B36"/>
    <w:rsid w:val="008A579C"/>
    <w:rsid w:val="008A5F07"/>
    <w:rsid w:val="008A6625"/>
    <w:rsid w:val="008B00D0"/>
    <w:rsid w:val="008B6D38"/>
    <w:rsid w:val="008C2F85"/>
    <w:rsid w:val="008C3A2A"/>
    <w:rsid w:val="008D043D"/>
    <w:rsid w:val="008D243F"/>
    <w:rsid w:val="008D4571"/>
    <w:rsid w:val="008D69CD"/>
    <w:rsid w:val="008D75D2"/>
    <w:rsid w:val="008E3C51"/>
    <w:rsid w:val="008E6F72"/>
    <w:rsid w:val="008E6FA2"/>
    <w:rsid w:val="008F2FB0"/>
    <w:rsid w:val="009001EF"/>
    <w:rsid w:val="00900F11"/>
    <w:rsid w:val="009018B5"/>
    <w:rsid w:val="009023F3"/>
    <w:rsid w:val="00903D7D"/>
    <w:rsid w:val="00911A85"/>
    <w:rsid w:val="00911C0B"/>
    <w:rsid w:val="0091219E"/>
    <w:rsid w:val="00914DF6"/>
    <w:rsid w:val="0091504D"/>
    <w:rsid w:val="00916638"/>
    <w:rsid w:val="009200A0"/>
    <w:rsid w:val="00920732"/>
    <w:rsid w:val="00924383"/>
    <w:rsid w:val="009264B3"/>
    <w:rsid w:val="00926741"/>
    <w:rsid w:val="00933D33"/>
    <w:rsid w:val="00934F35"/>
    <w:rsid w:val="00935E9B"/>
    <w:rsid w:val="00941553"/>
    <w:rsid w:val="009429C6"/>
    <w:rsid w:val="00943B70"/>
    <w:rsid w:val="0094679E"/>
    <w:rsid w:val="009510F3"/>
    <w:rsid w:val="0095123C"/>
    <w:rsid w:val="00953219"/>
    <w:rsid w:val="00953551"/>
    <w:rsid w:val="009535DF"/>
    <w:rsid w:val="00954841"/>
    <w:rsid w:val="0095485D"/>
    <w:rsid w:val="0095555D"/>
    <w:rsid w:val="009556FA"/>
    <w:rsid w:val="00973DEF"/>
    <w:rsid w:val="009759AA"/>
    <w:rsid w:val="00976013"/>
    <w:rsid w:val="00981CB0"/>
    <w:rsid w:val="00982261"/>
    <w:rsid w:val="00983A87"/>
    <w:rsid w:val="00984CA8"/>
    <w:rsid w:val="009856F0"/>
    <w:rsid w:val="00985C49"/>
    <w:rsid w:val="009867AA"/>
    <w:rsid w:val="009951D6"/>
    <w:rsid w:val="009965C4"/>
    <w:rsid w:val="00997FD5"/>
    <w:rsid w:val="009A3C3E"/>
    <w:rsid w:val="009A7E80"/>
    <w:rsid w:val="009B1808"/>
    <w:rsid w:val="009B1A6E"/>
    <w:rsid w:val="009B42F7"/>
    <w:rsid w:val="009B4F0E"/>
    <w:rsid w:val="009C191D"/>
    <w:rsid w:val="009C291A"/>
    <w:rsid w:val="009C347C"/>
    <w:rsid w:val="009C3E32"/>
    <w:rsid w:val="009C6E3A"/>
    <w:rsid w:val="009C72BE"/>
    <w:rsid w:val="009C7859"/>
    <w:rsid w:val="009D3A61"/>
    <w:rsid w:val="009D63D9"/>
    <w:rsid w:val="009E3024"/>
    <w:rsid w:val="009E40A3"/>
    <w:rsid w:val="009E43EC"/>
    <w:rsid w:val="009E5A12"/>
    <w:rsid w:val="009F14B9"/>
    <w:rsid w:val="009F2303"/>
    <w:rsid w:val="009F4055"/>
    <w:rsid w:val="00A02801"/>
    <w:rsid w:val="00A0337E"/>
    <w:rsid w:val="00A04435"/>
    <w:rsid w:val="00A1161A"/>
    <w:rsid w:val="00A13257"/>
    <w:rsid w:val="00A20598"/>
    <w:rsid w:val="00A214D1"/>
    <w:rsid w:val="00A221A0"/>
    <w:rsid w:val="00A23073"/>
    <w:rsid w:val="00A23581"/>
    <w:rsid w:val="00A2700B"/>
    <w:rsid w:val="00A333AE"/>
    <w:rsid w:val="00A33C9E"/>
    <w:rsid w:val="00A35D65"/>
    <w:rsid w:val="00A4189D"/>
    <w:rsid w:val="00A4271A"/>
    <w:rsid w:val="00A449FF"/>
    <w:rsid w:val="00A45590"/>
    <w:rsid w:val="00A513E0"/>
    <w:rsid w:val="00A54F5C"/>
    <w:rsid w:val="00A6049C"/>
    <w:rsid w:val="00A6101E"/>
    <w:rsid w:val="00A62574"/>
    <w:rsid w:val="00A661CD"/>
    <w:rsid w:val="00A66CD9"/>
    <w:rsid w:val="00A744EB"/>
    <w:rsid w:val="00A750D6"/>
    <w:rsid w:val="00A75F6A"/>
    <w:rsid w:val="00A7697F"/>
    <w:rsid w:val="00A776BB"/>
    <w:rsid w:val="00A85BD5"/>
    <w:rsid w:val="00A85D01"/>
    <w:rsid w:val="00A862BF"/>
    <w:rsid w:val="00A90C39"/>
    <w:rsid w:val="00A91448"/>
    <w:rsid w:val="00A93CF6"/>
    <w:rsid w:val="00A9642A"/>
    <w:rsid w:val="00A97021"/>
    <w:rsid w:val="00A97480"/>
    <w:rsid w:val="00A97524"/>
    <w:rsid w:val="00A979C6"/>
    <w:rsid w:val="00AA22A5"/>
    <w:rsid w:val="00AA4EF0"/>
    <w:rsid w:val="00AA5185"/>
    <w:rsid w:val="00AA6670"/>
    <w:rsid w:val="00AA7AC3"/>
    <w:rsid w:val="00AB08F9"/>
    <w:rsid w:val="00AB316C"/>
    <w:rsid w:val="00AB369D"/>
    <w:rsid w:val="00AB3A07"/>
    <w:rsid w:val="00AB7C36"/>
    <w:rsid w:val="00AC0A1D"/>
    <w:rsid w:val="00AC21CB"/>
    <w:rsid w:val="00AC3889"/>
    <w:rsid w:val="00AC4D59"/>
    <w:rsid w:val="00AD0B95"/>
    <w:rsid w:val="00AD2B4B"/>
    <w:rsid w:val="00AD3F1D"/>
    <w:rsid w:val="00AD6326"/>
    <w:rsid w:val="00AD773E"/>
    <w:rsid w:val="00AE2D06"/>
    <w:rsid w:val="00AE378E"/>
    <w:rsid w:val="00AE64E7"/>
    <w:rsid w:val="00AF2D79"/>
    <w:rsid w:val="00AF5426"/>
    <w:rsid w:val="00AF7D1B"/>
    <w:rsid w:val="00B00A82"/>
    <w:rsid w:val="00B0117A"/>
    <w:rsid w:val="00B016B8"/>
    <w:rsid w:val="00B06084"/>
    <w:rsid w:val="00B11E26"/>
    <w:rsid w:val="00B12C60"/>
    <w:rsid w:val="00B1582A"/>
    <w:rsid w:val="00B16603"/>
    <w:rsid w:val="00B22088"/>
    <w:rsid w:val="00B22EEA"/>
    <w:rsid w:val="00B25DF5"/>
    <w:rsid w:val="00B304EF"/>
    <w:rsid w:val="00B3491E"/>
    <w:rsid w:val="00B36BAD"/>
    <w:rsid w:val="00B429AC"/>
    <w:rsid w:val="00B47CE8"/>
    <w:rsid w:val="00B52732"/>
    <w:rsid w:val="00B54A05"/>
    <w:rsid w:val="00B563B4"/>
    <w:rsid w:val="00B61A55"/>
    <w:rsid w:val="00B623C5"/>
    <w:rsid w:val="00B62C3B"/>
    <w:rsid w:val="00B65807"/>
    <w:rsid w:val="00B667C3"/>
    <w:rsid w:val="00B67B84"/>
    <w:rsid w:val="00B67DBD"/>
    <w:rsid w:val="00B703AF"/>
    <w:rsid w:val="00B7542D"/>
    <w:rsid w:val="00B776DA"/>
    <w:rsid w:val="00B80252"/>
    <w:rsid w:val="00B81CF7"/>
    <w:rsid w:val="00B81E4F"/>
    <w:rsid w:val="00B852AF"/>
    <w:rsid w:val="00B871F6"/>
    <w:rsid w:val="00B9120E"/>
    <w:rsid w:val="00B926A8"/>
    <w:rsid w:val="00B9573F"/>
    <w:rsid w:val="00B96214"/>
    <w:rsid w:val="00B96795"/>
    <w:rsid w:val="00BA04EA"/>
    <w:rsid w:val="00BA7614"/>
    <w:rsid w:val="00BB1F15"/>
    <w:rsid w:val="00BB33C0"/>
    <w:rsid w:val="00BC1BBE"/>
    <w:rsid w:val="00BC53B2"/>
    <w:rsid w:val="00BC7167"/>
    <w:rsid w:val="00BC7B4F"/>
    <w:rsid w:val="00BD0969"/>
    <w:rsid w:val="00BD11A4"/>
    <w:rsid w:val="00BD3042"/>
    <w:rsid w:val="00BD3D33"/>
    <w:rsid w:val="00BD7820"/>
    <w:rsid w:val="00BE1833"/>
    <w:rsid w:val="00BE198C"/>
    <w:rsid w:val="00BE3B07"/>
    <w:rsid w:val="00BE7443"/>
    <w:rsid w:val="00BE764A"/>
    <w:rsid w:val="00BF0A89"/>
    <w:rsid w:val="00BF25BE"/>
    <w:rsid w:val="00BF26CB"/>
    <w:rsid w:val="00C007AB"/>
    <w:rsid w:val="00C04672"/>
    <w:rsid w:val="00C04E17"/>
    <w:rsid w:val="00C16842"/>
    <w:rsid w:val="00C175DF"/>
    <w:rsid w:val="00C17D09"/>
    <w:rsid w:val="00C24059"/>
    <w:rsid w:val="00C274BB"/>
    <w:rsid w:val="00C32B51"/>
    <w:rsid w:val="00C32DD7"/>
    <w:rsid w:val="00C33631"/>
    <w:rsid w:val="00C34F3D"/>
    <w:rsid w:val="00C352D4"/>
    <w:rsid w:val="00C37068"/>
    <w:rsid w:val="00C4051D"/>
    <w:rsid w:val="00C405ED"/>
    <w:rsid w:val="00C41A10"/>
    <w:rsid w:val="00C4258D"/>
    <w:rsid w:val="00C44402"/>
    <w:rsid w:val="00C47AAB"/>
    <w:rsid w:val="00C47ADC"/>
    <w:rsid w:val="00C51D97"/>
    <w:rsid w:val="00C54E9B"/>
    <w:rsid w:val="00C5553D"/>
    <w:rsid w:val="00C66633"/>
    <w:rsid w:val="00C71867"/>
    <w:rsid w:val="00C72930"/>
    <w:rsid w:val="00C737E2"/>
    <w:rsid w:val="00C75EFA"/>
    <w:rsid w:val="00C7624A"/>
    <w:rsid w:val="00C76B31"/>
    <w:rsid w:val="00C81CA1"/>
    <w:rsid w:val="00C82A5E"/>
    <w:rsid w:val="00C852AC"/>
    <w:rsid w:val="00C85E81"/>
    <w:rsid w:val="00C864B0"/>
    <w:rsid w:val="00C92696"/>
    <w:rsid w:val="00C93BA6"/>
    <w:rsid w:val="00C93CC0"/>
    <w:rsid w:val="00C94437"/>
    <w:rsid w:val="00C95471"/>
    <w:rsid w:val="00C96572"/>
    <w:rsid w:val="00C96A9C"/>
    <w:rsid w:val="00C97D94"/>
    <w:rsid w:val="00CA2759"/>
    <w:rsid w:val="00CA4F19"/>
    <w:rsid w:val="00CA54C4"/>
    <w:rsid w:val="00CA5F52"/>
    <w:rsid w:val="00CB26D5"/>
    <w:rsid w:val="00CB2E65"/>
    <w:rsid w:val="00CB4CD0"/>
    <w:rsid w:val="00CB7BBB"/>
    <w:rsid w:val="00CC4382"/>
    <w:rsid w:val="00CC4784"/>
    <w:rsid w:val="00CD0695"/>
    <w:rsid w:val="00CD1B43"/>
    <w:rsid w:val="00CD29BD"/>
    <w:rsid w:val="00CD3364"/>
    <w:rsid w:val="00CD5B36"/>
    <w:rsid w:val="00CE0A9D"/>
    <w:rsid w:val="00CE0EC0"/>
    <w:rsid w:val="00CE15BA"/>
    <w:rsid w:val="00CF2CEF"/>
    <w:rsid w:val="00CF3E79"/>
    <w:rsid w:val="00CF3EFC"/>
    <w:rsid w:val="00CF42C9"/>
    <w:rsid w:val="00CF78F3"/>
    <w:rsid w:val="00D0093B"/>
    <w:rsid w:val="00D06DB2"/>
    <w:rsid w:val="00D142D1"/>
    <w:rsid w:val="00D14EC7"/>
    <w:rsid w:val="00D17261"/>
    <w:rsid w:val="00D17873"/>
    <w:rsid w:val="00D20807"/>
    <w:rsid w:val="00D22882"/>
    <w:rsid w:val="00D25F33"/>
    <w:rsid w:val="00D302B2"/>
    <w:rsid w:val="00D3224E"/>
    <w:rsid w:val="00D32734"/>
    <w:rsid w:val="00D34D9E"/>
    <w:rsid w:val="00D372A4"/>
    <w:rsid w:val="00D40E00"/>
    <w:rsid w:val="00D4402A"/>
    <w:rsid w:val="00D468C7"/>
    <w:rsid w:val="00D47C77"/>
    <w:rsid w:val="00D52C26"/>
    <w:rsid w:val="00D60115"/>
    <w:rsid w:val="00D62B6E"/>
    <w:rsid w:val="00D64AAC"/>
    <w:rsid w:val="00D670AF"/>
    <w:rsid w:val="00D67BE9"/>
    <w:rsid w:val="00D73A1C"/>
    <w:rsid w:val="00D76E14"/>
    <w:rsid w:val="00D77DB7"/>
    <w:rsid w:val="00D81AC0"/>
    <w:rsid w:val="00D8749A"/>
    <w:rsid w:val="00D87C96"/>
    <w:rsid w:val="00D94C09"/>
    <w:rsid w:val="00D96009"/>
    <w:rsid w:val="00DA4B5B"/>
    <w:rsid w:val="00DA721D"/>
    <w:rsid w:val="00DB0E3F"/>
    <w:rsid w:val="00DB25CF"/>
    <w:rsid w:val="00DB3440"/>
    <w:rsid w:val="00DB6400"/>
    <w:rsid w:val="00DC0449"/>
    <w:rsid w:val="00DC080B"/>
    <w:rsid w:val="00DC2307"/>
    <w:rsid w:val="00DC55EA"/>
    <w:rsid w:val="00DD127E"/>
    <w:rsid w:val="00DD15A9"/>
    <w:rsid w:val="00DD17C6"/>
    <w:rsid w:val="00DE0459"/>
    <w:rsid w:val="00DE21E3"/>
    <w:rsid w:val="00DE4DE8"/>
    <w:rsid w:val="00DE6682"/>
    <w:rsid w:val="00DF7C85"/>
    <w:rsid w:val="00E048E3"/>
    <w:rsid w:val="00E10445"/>
    <w:rsid w:val="00E10A8F"/>
    <w:rsid w:val="00E10D24"/>
    <w:rsid w:val="00E1328B"/>
    <w:rsid w:val="00E1397E"/>
    <w:rsid w:val="00E152A6"/>
    <w:rsid w:val="00E174D2"/>
    <w:rsid w:val="00E21A83"/>
    <w:rsid w:val="00E224DC"/>
    <w:rsid w:val="00E24B4B"/>
    <w:rsid w:val="00E34558"/>
    <w:rsid w:val="00E40029"/>
    <w:rsid w:val="00E404B9"/>
    <w:rsid w:val="00E412B6"/>
    <w:rsid w:val="00E5104C"/>
    <w:rsid w:val="00E514E0"/>
    <w:rsid w:val="00E53B3D"/>
    <w:rsid w:val="00E607EF"/>
    <w:rsid w:val="00E60A28"/>
    <w:rsid w:val="00E62ADF"/>
    <w:rsid w:val="00E62E58"/>
    <w:rsid w:val="00E63729"/>
    <w:rsid w:val="00E64A56"/>
    <w:rsid w:val="00E772E0"/>
    <w:rsid w:val="00E77A01"/>
    <w:rsid w:val="00E900BE"/>
    <w:rsid w:val="00E92F4E"/>
    <w:rsid w:val="00E9455D"/>
    <w:rsid w:val="00E9490B"/>
    <w:rsid w:val="00E963E5"/>
    <w:rsid w:val="00EA0846"/>
    <w:rsid w:val="00EA40B6"/>
    <w:rsid w:val="00EA5EA0"/>
    <w:rsid w:val="00EA7253"/>
    <w:rsid w:val="00EB18FE"/>
    <w:rsid w:val="00EB1C25"/>
    <w:rsid w:val="00EB507F"/>
    <w:rsid w:val="00EB6854"/>
    <w:rsid w:val="00EB6F25"/>
    <w:rsid w:val="00EB7451"/>
    <w:rsid w:val="00EB7F8A"/>
    <w:rsid w:val="00EC2AE5"/>
    <w:rsid w:val="00EC36F7"/>
    <w:rsid w:val="00EC4B26"/>
    <w:rsid w:val="00EC4E72"/>
    <w:rsid w:val="00EC5988"/>
    <w:rsid w:val="00EC5AE1"/>
    <w:rsid w:val="00ED21AD"/>
    <w:rsid w:val="00ED2A6B"/>
    <w:rsid w:val="00ED2CD9"/>
    <w:rsid w:val="00ED2FD4"/>
    <w:rsid w:val="00ED3F6B"/>
    <w:rsid w:val="00ED603B"/>
    <w:rsid w:val="00EE4902"/>
    <w:rsid w:val="00EE4B5B"/>
    <w:rsid w:val="00EF17DE"/>
    <w:rsid w:val="00EF181E"/>
    <w:rsid w:val="00EF3D41"/>
    <w:rsid w:val="00EF4A13"/>
    <w:rsid w:val="00F025D2"/>
    <w:rsid w:val="00F07BE6"/>
    <w:rsid w:val="00F12BCF"/>
    <w:rsid w:val="00F13091"/>
    <w:rsid w:val="00F15126"/>
    <w:rsid w:val="00F20F40"/>
    <w:rsid w:val="00F21C89"/>
    <w:rsid w:val="00F24F55"/>
    <w:rsid w:val="00F26CC5"/>
    <w:rsid w:val="00F40EA5"/>
    <w:rsid w:val="00F43BBB"/>
    <w:rsid w:val="00F463F4"/>
    <w:rsid w:val="00F51278"/>
    <w:rsid w:val="00F5693D"/>
    <w:rsid w:val="00F56B9D"/>
    <w:rsid w:val="00F573BF"/>
    <w:rsid w:val="00F609DB"/>
    <w:rsid w:val="00F74725"/>
    <w:rsid w:val="00F76681"/>
    <w:rsid w:val="00F77FC0"/>
    <w:rsid w:val="00F82220"/>
    <w:rsid w:val="00F8240A"/>
    <w:rsid w:val="00F82D79"/>
    <w:rsid w:val="00F859FA"/>
    <w:rsid w:val="00F866D9"/>
    <w:rsid w:val="00F86B4E"/>
    <w:rsid w:val="00F879DD"/>
    <w:rsid w:val="00F90ED1"/>
    <w:rsid w:val="00F948AD"/>
    <w:rsid w:val="00F9507B"/>
    <w:rsid w:val="00F972E7"/>
    <w:rsid w:val="00FA03CF"/>
    <w:rsid w:val="00FA1F62"/>
    <w:rsid w:val="00FA208C"/>
    <w:rsid w:val="00FA2309"/>
    <w:rsid w:val="00FA2A0A"/>
    <w:rsid w:val="00FA3030"/>
    <w:rsid w:val="00FA38A4"/>
    <w:rsid w:val="00FA77A9"/>
    <w:rsid w:val="00FB07A4"/>
    <w:rsid w:val="00FB163F"/>
    <w:rsid w:val="00FB1DBF"/>
    <w:rsid w:val="00FB1FD5"/>
    <w:rsid w:val="00FB4B6D"/>
    <w:rsid w:val="00FB4F73"/>
    <w:rsid w:val="00FB5557"/>
    <w:rsid w:val="00FB7436"/>
    <w:rsid w:val="00FB7808"/>
    <w:rsid w:val="00FB7DD3"/>
    <w:rsid w:val="00FC2DC4"/>
    <w:rsid w:val="00FD46AF"/>
    <w:rsid w:val="00FD6300"/>
    <w:rsid w:val="00FE20A5"/>
    <w:rsid w:val="00FE2D84"/>
    <w:rsid w:val="00FE52E4"/>
    <w:rsid w:val="00FF1254"/>
    <w:rsid w:val="00FF155F"/>
    <w:rsid w:val="00FF2701"/>
    <w:rsid w:val="00FF5A26"/>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07C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 w:type="paragraph" w:styleId="Date">
    <w:name w:val="Date"/>
    <w:basedOn w:val="Normal"/>
    <w:next w:val="Normal"/>
    <w:link w:val="DateChar"/>
    <w:uiPriority w:val="99"/>
    <w:semiHidden/>
    <w:unhideWhenUsed/>
    <w:rsid w:val="0037256D"/>
  </w:style>
  <w:style w:type="character" w:customStyle="1" w:styleId="DateChar">
    <w:name w:val="Date Char"/>
    <w:basedOn w:val="DefaultParagraphFont"/>
    <w:link w:val="Date"/>
    <w:uiPriority w:val="99"/>
    <w:semiHidden/>
    <w:rsid w:val="003725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 w:type="paragraph" w:styleId="Date">
    <w:name w:val="Date"/>
    <w:basedOn w:val="Normal"/>
    <w:next w:val="Normal"/>
    <w:link w:val="DateChar"/>
    <w:uiPriority w:val="99"/>
    <w:semiHidden/>
    <w:unhideWhenUsed/>
    <w:rsid w:val="0037256D"/>
  </w:style>
  <w:style w:type="character" w:customStyle="1" w:styleId="DateChar">
    <w:name w:val="Date Char"/>
    <w:basedOn w:val="DefaultParagraphFont"/>
    <w:link w:val="Date"/>
    <w:uiPriority w:val="99"/>
    <w:semiHidden/>
    <w:rsid w:val="0037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127625">
      <w:bodyDiv w:val="1"/>
      <w:marLeft w:val="0"/>
      <w:marRight w:val="0"/>
      <w:marTop w:val="0"/>
      <w:marBottom w:val="0"/>
      <w:divBdr>
        <w:top w:val="none" w:sz="0" w:space="0" w:color="auto"/>
        <w:left w:val="none" w:sz="0" w:space="0" w:color="auto"/>
        <w:bottom w:val="none" w:sz="0" w:space="0" w:color="auto"/>
        <w:right w:val="none" w:sz="0" w:space="0" w:color="auto"/>
      </w:divBdr>
    </w:div>
    <w:div w:id="1797478964">
      <w:bodyDiv w:val="1"/>
      <w:marLeft w:val="0"/>
      <w:marRight w:val="0"/>
      <w:marTop w:val="0"/>
      <w:marBottom w:val="0"/>
      <w:divBdr>
        <w:top w:val="none" w:sz="0" w:space="0" w:color="auto"/>
        <w:left w:val="none" w:sz="0" w:space="0" w:color="auto"/>
        <w:bottom w:val="none" w:sz="0" w:space="0" w:color="auto"/>
        <w:right w:val="none" w:sz="0" w:space="0" w:color="auto"/>
      </w:divBdr>
      <w:divsChild>
        <w:div w:id="642855016">
          <w:marLeft w:val="0"/>
          <w:marRight w:val="0"/>
          <w:marTop w:val="0"/>
          <w:marBottom w:val="0"/>
          <w:divBdr>
            <w:top w:val="none" w:sz="0" w:space="0" w:color="auto"/>
            <w:left w:val="none" w:sz="0" w:space="0" w:color="auto"/>
            <w:bottom w:val="none" w:sz="0" w:space="0" w:color="auto"/>
            <w:right w:val="none" w:sz="0" w:space="0" w:color="auto"/>
          </w:divBdr>
          <w:divsChild>
            <w:div w:id="1351027427">
              <w:marLeft w:val="0"/>
              <w:marRight w:val="0"/>
              <w:marTop w:val="0"/>
              <w:marBottom w:val="0"/>
              <w:divBdr>
                <w:top w:val="none" w:sz="0" w:space="0" w:color="auto"/>
                <w:left w:val="none" w:sz="0" w:space="0" w:color="auto"/>
                <w:bottom w:val="none" w:sz="0" w:space="0" w:color="auto"/>
                <w:right w:val="none" w:sz="0" w:space="0" w:color="auto"/>
              </w:divBdr>
              <w:divsChild>
                <w:div w:id="1705984451">
                  <w:marLeft w:val="0"/>
                  <w:marRight w:val="0"/>
                  <w:marTop w:val="0"/>
                  <w:marBottom w:val="0"/>
                  <w:divBdr>
                    <w:top w:val="none" w:sz="0" w:space="0" w:color="auto"/>
                    <w:left w:val="none" w:sz="0" w:space="0" w:color="auto"/>
                    <w:bottom w:val="none" w:sz="0" w:space="0" w:color="auto"/>
                    <w:right w:val="none" w:sz="0" w:space="0" w:color="auto"/>
                  </w:divBdr>
                </w:div>
                <w:div w:id="169413024">
                  <w:marLeft w:val="0"/>
                  <w:marRight w:val="0"/>
                  <w:marTop w:val="0"/>
                  <w:marBottom w:val="0"/>
                  <w:divBdr>
                    <w:top w:val="none" w:sz="0" w:space="0" w:color="auto"/>
                    <w:left w:val="none" w:sz="0" w:space="0" w:color="auto"/>
                    <w:bottom w:val="none" w:sz="0" w:space="0" w:color="auto"/>
                    <w:right w:val="none" w:sz="0" w:space="0" w:color="auto"/>
                  </w:divBdr>
                  <w:divsChild>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4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1BCC-0158-014C-B6B1-ECC04999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2936</TotalTime>
  <Pages>5</Pages>
  <Words>896</Words>
  <Characters>5113</Characters>
  <Application>Microsoft Macintosh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Rogers</dc:creator>
  <cp:keywords/>
  <dc:description/>
  <cp:lastModifiedBy>Steven Rogers</cp:lastModifiedBy>
  <cp:revision>219</cp:revision>
  <cp:lastPrinted>2017-03-20T22:27:00Z</cp:lastPrinted>
  <dcterms:created xsi:type="dcterms:W3CDTF">2017-03-02T12:31:00Z</dcterms:created>
  <dcterms:modified xsi:type="dcterms:W3CDTF">2017-09-20T14:25:00Z</dcterms:modified>
  <cp:category/>
</cp:coreProperties>
</file>